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A6C26" w14:textId="77777777" w:rsidR="009E77D9" w:rsidRDefault="009E77D9" w:rsidP="009E77D9">
      <w:pPr>
        <w:rPr>
          <w:rFonts w:ascii="Calibri" w:hAnsi="Calibri" w:cs="Calibri"/>
          <w:b/>
          <w:bCs/>
          <w:sz w:val="32"/>
          <w:szCs w:val="32"/>
        </w:rPr>
      </w:pPr>
      <w:r w:rsidRPr="00E84EE9">
        <w:rPr>
          <w:rFonts w:ascii="Arial Narrow" w:hAnsi="Arial Narrow"/>
          <w:b/>
          <w:bCs/>
          <w:noProof/>
          <w:u w:val="single"/>
        </w:rPr>
        <w:drawing>
          <wp:anchor distT="0" distB="0" distL="114300" distR="114300" simplePos="0" relativeHeight="251659264" behindDoc="0" locked="0" layoutInCell="1" allowOverlap="1" wp14:anchorId="1508F74A" wp14:editId="140383DD">
            <wp:simplePos x="0" y="0"/>
            <wp:positionH relativeFrom="margin">
              <wp:posOffset>-571500</wp:posOffset>
            </wp:positionH>
            <wp:positionV relativeFrom="margin">
              <wp:posOffset>12700</wp:posOffset>
            </wp:positionV>
            <wp:extent cx="2260600" cy="1435100"/>
            <wp:effectExtent l="0" t="0" r="0" b="0"/>
            <wp:wrapTopAndBottom/>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260600" cy="14351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b/>
          <w:bCs/>
          <w:sz w:val="32"/>
          <w:szCs w:val="32"/>
        </w:rPr>
        <w:tab/>
      </w:r>
      <w:r>
        <w:rPr>
          <w:rFonts w:ascii="Calibri" w:hAnsi="Calibri" w:cs="Calibri"/>
          <w:b/>
          <w:bCs/>
          <w:sz w:val="32"/>
          <w:szCs w:val="32"/>
        </w:rPr>
        <w:tab/>
      </w:r>
      <w:r>
        <w:rPr>
          <w:rFonts w:ascii="Calibri" w:hAnsi="Calibri" w:cs="Calibri"/>
          <w:b/>
          <w:bCs/>
          <w:sz w:val="32"/>
          <w:szCs w:val="32"/>
        </w:rPr>
        <w:tab/>
      </w:r>
      <w:r>
        <w:rPr>
          <w:rFonts w:ascii="Calibri" w:hAnsi="Calibri" w:cs="Calibri"/>
          <w:b/>
          <w:bCs/>
          <w:sz w:val="32"/>
          <w:szCs w:val="32"/>
        </w:rPr>
        <w:tab/>
        <w:t>Findley Lake Watershed Foundation</w:t>
      </w:r>
    </w:p>
    <w:p w14:paraId="5B73BD01" w14:textId="77777777" w:rsidR="009E77D9" w:rsidRPr="002B4947" w:rsidRDefault="009E77D9" w:rsidP="009E77D9">
      <w:pPr>
        <w:rPr>
          <w:rFonts w:ascii="Calibri" w:hAnsi="Calibri" w:cs="Calibri"/>
          <w:b/>
          <w:bCs/>
          <w:sz w:val="32"/>
          <w:szCs w:val="32"/>
        </w:rPr>
      </w:pPr>
      <w:r>
        <w:rPr>
          <w:rFonts w:ascii="Calibri" w:hAnsi="Calibri" w:cs="Calibri"/>
          <w:b/>
          <w:bCs/>
          <w:sz w:val="32"/>
          <w:szCs w:val="32"/>
        </w:rPr>
        <w:tab/>
      </w:r>
      <w:r>
        <w:rPr>
          <w:rFonts w:ascii="Calibri" w:hAnsi="Calibri" w:cs="Calibri"/>
          <w:b/>
          <w:bCs/>
          <w:sz w:val="32"/>
          <w:szCs w:val="32"/>
        </w:rPr>
        <w:tab/>
      </w:r>
      <w:r>
        <w:rPr>
          <w:rFonts w:ascii="Calibri" w:hAnsi="Calibri" w:cs="Calibri"/>
          <w:b/>
          <w:bCs/>
          <w:sz w:val="32"/>
          <w:szCs w:val="32"/>
        </w:rPr>
        <w:tab/>
      </w:r>
      <w:r>
        <w:rPr>
          <w:rFonts w:ascii="Calibri" w:hAnsi="Calibri" w:cs="Calibri"/>
          <w:b/>
          <w:bCs/>
          <w:sz w:val="32"/>
          <w:szCs w:val="32"/>
        </w:rPr>
        <w:tab/>
      </w:r>
      <w:r>
        <w:rPr>
          <w:rFonts w:ascii="Calibri" w:hAnsi="Calibri" w:cs="Calibri"/>
          <w:b/>
          <w:bCs/>
          <w:sz w:val="32"/>
          <w:szCs w:val="32"/>
        </w:rPr>
        <w:tab/>
        <w:t>Minutes of Board Meeting</w:t>
      </w:r>
    </w:p>
    <w:p w14:paraId="0226A8FB" w14:textId="6697AA6C" w:rsidR="009E77D9" w:rsidRDefault="009E77D9" w:rsidP="009E77D9">
      <w:pPr>
        <w:rPr>
          <w:rFonts w:ascii="Calibri" w:hAnsi="Calibri" w:cs="Calibri"/>
          <w:b/>
          <w:bCs/>
          <w:sz w:val="32"/>
          <w:szCs w:val="32"/>
        </w:rPr>
      </w:pPr>
      <w:r>
        <w:rPr>
          <w:rFonts w:ascii="Calibri" w:hAnsi="Calibri" w:cs="Calibri"/>
          <w:b/>
          <w:bCs/>
          <w:sz w:val="32"/>
          <w:szCs w:val="32"/>
        </w:rPr>
        <w:tab/>
      </w:r>
      <w:r>
        <w:rPr>
          <w:rFonts w:ascii="Calibri" w:hAnsi="Calibri" w:cs="Calibri"/>
          <w:b/>
          <w:bCs/>
          <w:sz w:val="32"/>
          <w:szCs w:val="32"/>
        </w:rPr>
        <w:tab/>
      </w:r>
      <w:r>
        <w:rPr>
          <w:rFonts w:ascii="Calibri" w:hAnsi="Calibri" w:cs="Calibri"/>
          <w:b/>
          <w:bCs/>
          <w:sz w:val="32"/>
          <w:szCs w:val="32"/>
        </w:rPr>
        <w:tab/>
      </w:r>
      <w:r>
        <w:rPr>
          <w:rFonts w:ascii="Calibri" w:hAnsi="Calibri" w:cs="Calibri"/>
          <w:b/>
          <w:bCs/>
          <w:sz w:val="32"/>
          <w:szCs w:val="32"/>
        </w:rPr>
        <w:tab/>
      </w:r>
      <w:r>
        <w:rPr>
          <w:rFonts w:ascii="Calibri" w:hAnsi="Calibri" w:cs="Calibri"/>
          <w:b/>
          <w:bCs/>
          <w:sz w:val="32"/>
          <w:szCs w:val="32"/>
        </w:rPr>
        <w:tab/>
        <w:t xml:space="preserve">      </w:t>
      </w:r>
      <w:r w:rsidR="00122FD9">
        <w:rPr>
          <w:rFonts w:ascii="Calibri" w:hAnsi="Calibri" w:cs="Calibri"/>
          <w:b/>
          <w:bCs/>
          <w:sz w:val="32"/>
          <w:szCs w:val="32"/>
        </w:rPr>
        <w:t>January 25, 2025</w:t>
      </w:r>
    </w:p>
    <w:p w14:paraId="202D61F4" w14:textId="77777777" w:rsidR="009E77D9" w:rsidRPr="00317BCA" w:rsidRDefault="009E77D9" w:rsidP="009E77D9">
      <w:pPr>
        <w:rPr>
          <w:rFonts w:ascii="Calibri" w:hAnsi="Calibri" w:cs="Calibri"/>
          <w:sz w:val="32"/>
          <w:szCs w:val="32"/>
        </w:rPr>
      </w:pPr>
    </w:p>
    <w:p w14:paraId="08138D09" w14:textId="77777777" w:rsidR="009E77D9" w:rsidRDefault="009E77D9" w:rsidP="009E77D9">
      <w:pPr>
        <w:rPr>
          <w:rFonts w:ascii="Calibri" w:hAnsi="Calibri" w:cs="Calibri"/>
          <w:b/>
          <w:bCs/>
          <w:sz w:val="28"/>
          <w:szCs w:val="28"/>
        </w:rPr>
      </w:pPr>
      <w:r>
        <w:rPr>
          <w:rFonts w:ascii="Calibri" w:hAnsi="Calibri" w:cs="Calibri"/>
          <w:b/>
          <w:bCs/>
          <w:sz w:val="28"/>
          <w:szCs w:val="28"/>
        </w:rPr>
        <w:t>Call to Order:</w:t>
      </w:r>
    </w:p>
    <w:p w14:paraId="71165002" w14:textId="77777777" w:rsidR="009E77D9" w:rsidRDefault="009E77D9" w:rsidP="009E77D9">
      <w:pPr>
        <w:rPr>
          <w:rFonts w:ascii="Calibri" w:hAnsi="Calibri" w:cs="Calibri"/>
          <w:b/>
          <w:bCs/>
          <w:sz w:val="28"/>
          <w:szCs w:val="28"/>
        </w:rPr>
      </w:pPr>
      <w:r>
        <w:rPr>
          <w:rFonts w:ascii="Calibri" w:hAnsi="Calibri" w:cs="Calibri"/>
          <w:sz w:val="28"/>
          <w:szCs w:val="28"/>
        </w:rPr>
        <w:t xml:space="preserve">The meeting was called to order by President Ed </w:t>
      </w:r>
      <w:proofErr w:type="spellStart"/>
      <w:r>
        <w:rPr>
          <w:rFonts w:ascii="Calibri" w:hAnsi="Calibri" w:cs="Calibri"/>
          <w:sz w:val="28"/>
          <w:szCs w:val="28"/>
        </w:rPr>
        <w:t>Mulkearn</w:t>
      </w:r>
      <w:proofErr w:type="spellEnd"/>
      <w:r>
        <w:rPr>
          <w:rFonts w:ascii="Calibri" w:hAnsi="Calibri" w:cs="Calibri"/>
          <w:sz w:val="28"/>
          <w:szCs w:val="28"/>
        </w:rPr>
        <w:t xml:space="preserve"> at 8:42 am.</w:t>
      </w:r>
    </w:p>
    <w:p w14:paraId="00085058" w14:textId="77777777" w:rsidR="009E77D9" w:rsidRDefault="009E77D9" w:rsidP="009E77D9">
      <w:pPr>
        <w:rPr>
          <w:rFonts w:ascii="Calibri" w:hAnsi="Calibri" w:cs="Calibri"/>
          <w:sz w:val="28"/>
          <w:szCs w:val="28"/>
        </w:rPr>
      </w:pPr>
      <w:r>
        <w:rPr>
          <w:rFonts w:ascii="Calibri" w:hAnsi="Calibri" w:cs="Calibri"/>
          <w:b/>
          <w:bCs/>
          <w:sz w:val="28"/>
          <w:szCs w:val="28"/>
        </w:rPr>
        <w:t xml:space="preserve">Quorum: </w:t>
      </w:r>
    </w:p>
    <w:p w14:paraId="59FEFDEF" w14:textId="77777777" w:rsidR="009E77D9" w:rsidRDefault="009E77D9" w:rsidP="009E77D9">
      <w:pPr>
        <w:rPr>
          <w:rFonts w:ascii="Calibri" w:hAnsi="Calibri" w:cs="Calibri"/>
          <w:sz w:val="28"/>
          <w:szCs w:val="28"/>
        </w:rPr>
      </w:pPr>
      <w:r>
        <w:rPr>
          <w:rFonts w:ascii="Calibri" w:hAnsi="Calibri" w:cs="Calibri"/>
          <w:sz w:val="28"/>
          <w:szCs w:val="28"/>
        </w:rPr>
        <w:t>A quorum was declared present to conduct business.</w:t>
      </w:r>
    </w:p>
    <w:p w14:paraId="26609BFC" w14:textId="77777777" w:rsidR="009E77D9" w:rsidRDefault="009E77D9" w:rsidP="009E77D9">
      <w:pPr>
        <w:rPr>
          <w:rFonts w:ascii="Calibri" w:hAnsi="Calibri" w:cs="Calibri"/>
          <w:b/>
          <w:bCs/>
          <w:sz w:val="28"/>
          <w:szCs w:val="28"/>
        </w:rPr>
      </w:pPr>
      <w:r>
        <w:rPr>
          <w:rFonts w:ascii="Calibri" w:hAnsi="Calibri" w:cs="Calibri"/>
          <w:b/>
          <w:bCs/>
          <w:sz w:val="28"/>
          <w:szCs w:val="28"/>
        </w:rPr>
        <w:t>Present:</w:t>
      </w:r>
    </w:p>
    <w:p w14:paraId="634CD1B6" w14:textId="74642B4D" w:rsidR="009E77D9" w:rsidRDefault="009E77D9" w:rsidP="009E77D9">
      <w:pPr>
        <w:rPr>
          <w:rFonts w:ascii="Calibri" w:hAnsi="Calibri" w:cs="Calibri"/>
          <w:sz w:val="28"/>
          <w:szCs w:val="28"/>
        </w:rPr>
      </w:pPr>
      <w:r>
        <w:rPr>
          <w:rFonts w:ascii="Calibri" w:hAnsi="Calibri" w:cs="Calibri"/>
          <w:sz w:val="28"/>
          <w:szCs w:val="28"/>
        </w:rPr>
        <w:t xml:space="preserve">Lex Brumagin (virtual), Chrissy Craffey, Ben Fergus (virtual), Paul Fellinger, Lant </w:t>
      </w:r>
      <w:proofErr w:type="spellStart"/>
      <w:r>
        <w:rPr>
          <w:rFonts w:ascii="Calibri" w:hAnsi="Calibri" w:cs="Calibri"/>
          <w:sz w:val="28"/>
          <w:szCs w:val="28"/>
        </w:rPr>
        <w:t>Lictus</w:t>
      </w:r>
      <w:proofErr w:type="spellEnd"/>
      <w:r>
        <w:rPr>
          <w:rFonts w:ascii="Calibri" w:hAnsi="Calibri" w:cs="Calibri"/>
          <w:sz w:val="28"/>
          <w:szCs w:val="28"/>
        </w:rPr>
        <w:t>, George Mihalik, Erin Miller</w:t>
      </w:r>
      <w:r w:rsidR="008E3E88">
        <w:rPr>
          <w:rFonts w:ascii="Calibri" w:hAnsi="Calibri" w:cs="Calibri"/>
          <w:sz w:val="28"/>
          <w:szCs w:val="28"/>
        </w:rPr>
        <w:t xml:space="preserve"> (virtual),</w:t>
      </w:r>
      <w:r>
        <w:rPr>
          <w:rFonts w:ascii="Calibri" w:hAnsi="Calibri" w:cs="Calibri"/>
          <w:sz w:val="28"/>
          <w:szCs w:val="28"/>
        </w:rPr>
        <w:t xml:space="preserve"> Ed </w:t>
      </w:r>
      <w:proofErr w:type="spellStart"/>
      <w:r>
        <w:rPr>
          <w:rFonts w:ascii="Calibri" w:hAnsi="Calibri" w:cs="Calibri"/>
          <w:sz w:val="28"/>
          <w:szCs w:val="28"/>
        </w:rPr>
        <w:t>Mulkearn</w:t>
      </w:r>
      <w:proofErr w:type="spellEnd"/>
      <w:r>
        <w:rPr>
          <w:rFonts w:ascii="Calibri" w:hAnsi="Calibri" w:cs="Calibri"/>
          <w:sz w:val="28"/>
          <w:szCs w:val="28"/>
        </w:rPr>
        <w:t xml:space="preserve"> and Debbie Thres</w:t>
      </w:r>
      <w:r w:rsidR="008E3E88">
        <w:rPr>
          <w:rFonts w:ascii="Calibri" w:hAnsi="Calibri" w:cs="Calibri"/>
          <w:sz w:val="28"/>
          <w:szCs w:val="28"/>
        </w:rPr>
        <w:t>her (virtual).</w:t>
      </w:r>
    </w:p>
    <w:p w14:paraId="151611AE" w14:textId="029A19A1" w:rsidR="009E77D9" w:rsidRDefault="009E77D9" w:rsidP="009E77D9">
      <w:pPr>
        <w:rPr>
          <w:rFonts w:ascii="Calibri" w:hAnsi="Calibri" w:cs="Calibri"/>
          <w:sz w:val="28"/>
          <w:szCs w:val="28"/>
        </w:rPr>
      </w:pPr>
      <w:r>
        <w:rPr>
          <w:rFonts w:ascii="Calibri" w:hAnsi="Calibri" w:cs="Calibri"/>
          <w:b/>
          <w:bCs/>
          <w:sz w:val="28"/>
          <w:szCs w:val="28"/>
        </w:rPr>
        <w:t xml:space="preserve">Absent: </w:t>
      </w:r>
      <w:r>
        <w:rPr>
          <w:rFonts w:ascii="Calibri" w:hAnsi="Calibri" w:cs="Calibri"/>
          <w:sz w:val="28"/>
          <w:szCs w:val="28"/>
        </w:rPr>
        <w:t>Bill Simpkins</w:t>
      </w:r>
      <w:r w:rsidR="008E3E88">
        <w:rPr>
          <w:rFonts w:ascii="Calibri" w:hAnsi="Calibri" w:cs="Calibri"/>
          <w:sz w:val="28"/>
          <w:szCs w:val="28"/>
        </w:rPr>
        <w:t>, Jeff Ireland</w:t>
      </w:r>
    </w:p>
    <w:p w14:paraId="0AB0FC88" w14:textId="77777777" w:rsidR="009E77D9" w:rsidRDefault="009E77D9" w:rsidP="009E77D9">
      <w:pPr>
        <w:rPr>
          <w:rFonts w:ascii="Calibri" w:hAnsi="Calibri" w:cs="Calibri"/>
          <w:b/>
          <w:bCs/>
          <w:sz w:val="28"/>
          <w:szCs w:val="28"/>
        </w:rPr>
      </w:pPr>
      <w:r>
        <w:rPr>
          <w:rFonts w:ascii="Calibri" w:hAnsi="Calibri" w:cs="Calibri"/>
          <w:b/>
          <w:bCs/>
          <w:sz w:val="28"/>
          <w:szCs w:val="28"/>
        </w:rPr>
        <w:t>Minutes:</w:t>
      </w:r>
    </w:p>
    <w:p w14:paraId="42D4A959" w14:textId="0A23BD8A" w:rsidR="009E77D9" w:rsidRDefault="009E77D9" w:rsidP="009E77D9">
      <w:pPr>
        <w:rPr>
          <w:rFonts w:ascii="Calibri" w:hAnsi="Calibri" w:cs="Calibri"/>
          <w:sz w:val="28"/>
          <w:szCs w:val="28"/>
        </w:rPr>
      </w:pPr>
      <w:r>
        <w:rPr>
          <w:rFonts w:ascii="Calibri" w:hAnsi="Calibri" w:cs="Calibri"/>
          <w:sz w:val="28"/>
          <w:szCs w:val="28"/>
        </w:rPr>
        <w:t xml:space="preserve">The minutes from the </w:t>
      </w:r>
      <w:r w:rsidR="008E3E88">
        <w:rPr>
          <w:rFonts w:ascii="Calibri" w:hAnsi="Calibri" w:cs="Calibri"/>
          <w:sz w:val="28"/>
          <w:szCs w:val="28"/>
        </w:rPr>
        <w:t xml:space="preserve">September 14, </w:t>
      </w:r>
      <w:proofErr w:type="gramStart"/>
      <w:r w:rsidR="008E3E88">
        <w:rPr>
          <w:rFonts w:ascii="Calibri" w:hAnsi="Calibri" w:cs="Calibri"/>
          <w:sz w:val="28"/>
          <w:szCs w:val="28"/>
        </w:rPr>
        <w:t>2024</w:t>
      </w:r>
      <w:proofErr w:type="gramEnd"/>
      <w:r w:rsidR="008E3E88">
        <w:rPr>
          <w:rFonts w:ascii="Calibri" w:hAnsi="Calibri" w:cs="Calibri"/>
          <w:sz w:val="28"/>
          <w:szCs w:val="28"/>
        </w:rPr>
        <w:t xml:space="preserve"> meeting </w:t>
      </w:r>
      <w:r>
        <w:rPr>
          <w:rFonts w:ascii="Calibri" w:hAnsi="Calibri" w:cs="Calibri"/>
          <w:sz w:val="28"/>
          <w:szCs w:val="28"/>
        </w:rPr>
        <w:t>were reviewed and approved as presented.</w:t>
      </w:r>
      <w:r w:rsidR="008E3E88">
        <w:rPr>
          <w:rFonts w:ascii="Calibri" w:hAnsi="Calibri" w:cs="Calibri"/>
          <w:sz w:val="28"/>
          <w:szCs w:val="28"/>
        </w:rPr>
        <w:t xml:space="preserve"> Chrissy Craffey motioned to approve the minutes and Ben Fergus second.</w:t>
      </w:r>
    </w:p>
    <w:p w14:paraId="797B45D6" w14:textId="77777777" w:rsidR="00760E66" w:rsidRDefault="009E77D9" w:rsidP="009E77D9">
      <w:pPr>
        <w:rPr>
          <w:rFonts w:ascii="Calibri" w:hAnsi="Calibri" w:cs="Calibri"/>
          <w:b/>
          <w:bCs/>
          <w:sz w:val="28"/>
          <w:szCs w:val="28"/>
        </w:rPr>
      </w:pPr>
      <w:r>
        <w:rPr>
          <w:rFonts w:ascii="Calibri" w:hAnsi="Calibri" w:cs="Calibri"/>
          <w:b/>
          <w:bCs/>
          <w:sz w:val="28"/>
          <w:szCs w:val="28"/>
        </w:rPr>
        <w:t>Treasurer’s Report:</w:t>
      </w:r>
      <w:r w:rsidR="008E3E88">
        <w:rPr>
          <w:rFonts w:ascii="Calibri" w:hAnsi="Calibri" w:cs="Calibri"/>
          <w:b/>
          <w:bCs/>
          <w:sz w:val="28"/>
          <w:szCs w:val="28"/>
        </w:rPr>
        <w:t xml:space="preserve"> </w:t>
      </w:r>
    </w:p>
    <w:p w14:paraId="580721B7" w14:textId="3EC83B42" w:rsidR="00317BCA" w:rsidRPr="00317BCA" w:rsidRDefault="00317BCA" w:rsidP="009E77D9">
      <w:pPr>
        <w:rPr>
          <w:rFonts w:ascii="Calibri" w:hAnsi="Calibri" w:cs="Calibri"/>
          <w:sz w:val="28"/>
          <w:szCs w:val="28"/>
        </w:rPr>
      </w:pPr>
      <w:r>
        <w:rPr>
          <w:rFonts w:ascii="Calibri" w:hAnsi="Calibri" w:cs="Calibri"/>
          <w:sz w:val="28"/>
          <w:szCs w:val="28"/>
        </w:rPr>
        <w:t xml:space="preserve">Ed Mulkearn reported for Jeff Ireland who was unable to attend. Jeff put together a handout of the 2024 Financial Report and Membership. As for the 2025 budget, </w:t>
      </w:r>
      <w:r>
        <w:rPr>
          <w:rFonts w:ascii="Calibri" w:hAnsi="Calibri" w:cs="Calibri"/>
          <w:sz w:val="28"/>
          <w:szCs w:val="28"/>
        </w:rPr>
        <w:lastRenderedPageBreak/>
        <w:t>he left the budget the same for harvesting.  In hopes, the herbicide treatment does what we expect.  We ended the 2024 with a surplus of $37,503.01 of which $2,078.99 was surplus from 2023.</w:t>
      </w:r>
    </w:p>
    <w:p w14:paraId="3BD8FBE7" w14:textId="48C8EE8C" w:rsidR="007F6C3C" w:rsidRDefault="00317BCA" w:rsidP="009E77D9">
      <w:pPr>
        <w:rPr>
          <w:rFonts w:ascii="Calibri" w:hAnsi="Calibri" w:cs="Calibri"/>
          <w:b/>
          <w:bCs/>
          <w:sz w:val="28"/>
          <w:szCs w:val="28"/>
        </w:rPr>
      </w:pPr>
      <w:r w:rsidRPr="00317BCA">
        <w:rPr>
          <w:rFonts w:ascii="Calibri" w:hAnsi="Calibri" w:cs="Calibri"/>
          <w:sz w:val="28"/>
          <w:szCs w:val="28"/>
        </w:rPr>
        <w:t>One</w:t>
      </w:r>
      <w:r>
        <w:rPr>
          <w:rFonts w:ascii="Calibri" w:hAnsi="Calibri" w:cs="Calibri"/>
          <w:sz w:val="28"/>
          <w:szCs w:val="28"/>
        </w:rPr>
        <w:t xml:space="preserve"> expense for the coming year are repairs to the front deck flooring and steps on the WWOL</w:t>
      </w:r>
      <w:r w:rsidR="00BC40D8">
        <w:rPr>
          <w:rFonts w:ascii="Calibri" w:hAnsi="Calibri" w:cs="Calibri"/>
          <w:sz w:val="28"/>
          <w:szCs w:val="28"/>
        </w:rPr>
        <w:t xml:space="preserve"> building.  </w:t>
      </w:r>
      <w:r w:rsidR="00B57D14">
        <w:rPr>
          <w:rFonts w:ascii="Calibri" w:hAnsi="Calibri" w:cs="Calibri"/>
          <w:sz w:val="28"/>
          <w:szCs w:val="28"/>
        </w:rPr>
        <w:t xml:space="preserve">He </w:t>
      </w:r>
      <w:r w:rsidR="00BC40D8">
        <w:rPr>
          <w:rFonts w:ascii="Calibri" w:hAnsi="Calibri" w:cs="Calibri"/>
          <w:sz w:val="28"/>
          <w:szCs w:val="28"/>
        </w:rPr>
        <w:t xml:space="preserve">kept the 2025 budget at $7,000 for that reason.  </w:t>
      </w:r>
      <w:r w:rsidR="00B57D14">
        <w:rPr>
          <w:rFonts w:ascii="Calibri" w:hAnsi="Calibri" w:cs="Calibri"/>
          <w:sz w:val="28"/>
          <w:szCs w:val="28"/>
        </w:rPr>
        <w:t xml:space="preserve">Jeff </w:t>
      </w:r>
      <w:r w:rsidR="00BC40D8">
        <w:rPr>
          <w:rFonts w:ascii="Calibri" w:hAnsi="Calibri" w:cs="Calibri"/>
          <w:sz w:val="28"/>
          <w:szCs w:val="28"/>
        </w:rPr>
        <w:t>believe</w:t>
      </w:r>
      <w:r w:rsidR="00B57D14">
        <w:rPr>
          <w:rFonts w:ascii="Calibri" w:hAnsi="Calibri" w:cs="Calibri"/>
          <w:sz w:val="28"/>
          <w:szCs w:val="28"/>
        </w:rPr>
        <w:t xml:space="preserve">s </w:t>
      </w:r>
      <w:r w:rsidR="00BC40D8">
        <w:rPr>
          <w:rFonts w:ascii="Calibri" w:hAnsi="Calibri" w:cs="Calibri"/>
          <w:sz w:val="28"/>
          <w:szCs w:val="28"/>
        </w:rPr>
        <w:t>we are in very good financial shape going into 2025.</w:t>
      </w:r>
    </w:p>
    <w:p w14:paraId="4755714F" w14:textId="71E804E9" w:rsidR="00BC40D8" w:rsidRDefault="00BC40D8" w:rsidP="009E77D9">
      <w:pPr>
        <w:rPr>
          <w:rFonts w:ascii="Calibri" w:hAnsi="Calibri" w:cs="Calibri"/>
          <w:sz w:val="28"/>
          <w:szCs w:val="28"/>
        </w:rPr>
      </w:pPr>
      <w:r>
        <w:rPr>
          <w:rFonts w:ascii="Calibri" w:hAnsi="Calibri" w:cs="Calibri"/>
          <w:sz w:val="28"/>
          <w:szCs w:val="28"/>
        </w:rPr>
        <w:t>Ben Fergus suggested only approving the 2024 Financial Report.  He suggested not approving the 2025 Budget report until it is finalized.</w:t>
      </w:r>
      <w:r w:rsidR="00B57D14">
        <w:rPr>
          <w:rFonts w:ascii="Calibri" w:hAnsi="Calibri" w:cs="Calibri"/>
          <w:sz w:val="28"/>
          <w:szCs w:val="28"/>
        </w:rPr>
        <w:t xml:space="preserve"> Ben suggested renaming a line item in the treasurer’s report to better reflect the costs of treating milfoil. Chrissy Craffey will speak with Jeff about this change.</w:t>
      </w:r>
    </w:p>
    <w:p w14:paraId="2DEA7DDA" w14:textId="0BA5F7F4" w:rsidR="00CB5868" w:rsidRPr="00BC40D8" w:rsidRDefault="00CB5868" w:rsidP="009E77D9">
      <w:pPr>
        <w:rPr>
          <w:rFonts w:ascii="Calibri" w:hAnsi="Calibri" w:cs="Calibri"/>
          <w:sz w:val="28"/>
          <w:szCs w:val="28"/>
        </w:rPr>
      </w:pPr>
      <w:r>
        <w:rPr>
          <w:rFonts w:ascii="Calibri" w:hAnsi="Calibri" w:cs="Calibri"/>
          <w:sz w:val="28"/>
          <w:szCs w:val="28"/>
        </w:rPr>
        <w:t>A motion was made by George Mihalik to approve the treasure’s report and Paul Fellinger second the motion, the motion was approved.</w:t>
      </w:r>
    </w:p>
    <w:p w14:paraId="0EBB8F1F" w14:textId="06413362" w:rsidR="006F3CD3" w:rsidRDefault="006F3CD3" w:rsidP="009E77D9">
      <w:pPr>
        <w:rPr>
          <w:rFonts w:ascii="Calibri" w:hAnsi="Calibri" w:cs="Calibri"/>
          <w:sz w:val="28"/>
          <w:szCs w:val="28"/>
        </w:rPr>
      </w:pPr>
    </w:p>
    <w:p w14:paraId="6FA73A70" w14:textId="04662982" w:rsidR="009E77D9" w:rsidRDefault="009E77D9" w:rsidP="009E77D9">
      <w:pPr>
        <w:rPr>
          <w:rFonts w:ascii="Calibri" w:hAnsi="Calibri" w:cs="Calibri"/>
          <w:b/>
          <w:bCs/>
          <w:sz w:val="28"/>
          <w:szCs w:val="28"/>
        </w:rPr>
      </w:pPr>
      <w:r>
        <w:rPr>
          <w:rFonts w:ascii="Calibri" w:hAnsi="Calibri" w:cs="Calibri"/>
          <w:b/>
          <w:bCs/>
          <w:sz w:val="28"/>
          <w:szCs w:val="28"/>
        </w:rPr>
        <w:t>President’s Report</w:t>
      </w:r>
      <w:r w:rsidR="00213635">
        <w:rPr>
          <w:rFonts w:ascii="Calibri" w:hAnsi="Calibri" w:cs="Calibri"/>
          <w:b/>
          <w:bCs/>
          <w:sz w:val="28"/>
          <w:szCs w:val="28"/>
        </w:rPr>
        <w:t>:</w:t>
      </w:r>
    </w:p>
    <w:p w14:paraId="36219B4D" w14:textId="413D5922" w:rsidR="00213635" w:rsidRPr="00213635" w:rsidRDefault="00213635" w:rsidP="009E77D9">
      <w:pPr>
        <w:rPr>
          <w:rFonts w:ascii="Calibri" w:hAnsi="Calibri" w:cs="Calibri"/>
          <w:sz w:val="28"/>
          <w:szCs w:val="28"/>
        </w:rPr>
      </w:pPr>
      <w:r>
        <w:rPr>
          <w:rFonts w:ascii="Calibri" w:hAnsi="Calibri" w:cs="Calibri"/>
          <w:sz w:val="28"/>
          <w:szCs w:val="28"/>
        </w:rPr>
        <w:t>Ed Mulkearn reported the sewer d</w:t>
      </w:r>
      <w:r w:rsidR="00B57D14">
        <w:rPr>
          <w:rFonts w:ascii="Calibri" w:hAnsi="Calibri" w:cs="Calibri"/>
          <w:sz w:val="28"/>
          <w:szCs w:val="28"/>
        </w:rPr>
        <w:t xml:space="preserve">evelopment </w:t>
      </w:r>
      <w:r>
        <w:rPr>
          <w:rFonts w:ascii="Calibri" w:hAnsi="Calibri" w:cs="Calibri"/>
          <w:sz w:val="28"/>
          <w:szCs w:val="28"/>
        </w:rPr>
        <w:t>is moving forward.  It’s a 2</w:t>
      </w:r>
      <w:r w:rsidR="0025636D">
        <w:rPr>
          <w:rFonts w:ascii="Calibri" w:hAnsi="Calibri" w:cs="Calibri"/>
          <w:sz w:val="28"/>
          <w:szCs w:val="28"/>
        </w:rPr>
        <w:t xml:space="preserve">-3year project. </w:t>
      </w:r>
      <w:r w:rsidR="00B57D14">
        <w:rPr>
          <w:rFonts w:ascii="Calibri" w:hAnsi="Calibri" w:cs="Calibri"/>
          <w:sz w:val="28"/>
          <w:szCs w:val="28"/>
        </w:rPr>
        <w:t>The c</w:t>
      </w:r>
      <w:r w:rsidR="0025636D">
        <w:rPr>
          <w:rFonts w:ascii="Calibri" w:hAnsi="Calibri" w:cs="Calibri"/>
          <w:sz w:val="28"/>
          <w:szCs w:val="28"/>
        </w:rPr>
        <w:t>onstruction</w:t>
      </w:r>
      <w:r w:rsidR="00B57D14">
        <w:rPr>
          <w:rFonts w:ascii="Calibri" w:hAnsi="Calibri" w:cs="Calibri"/>
          <w:sz w:val="28"/>
          <w:szCs w:val="28"/>
        </w:rPr>
        <w:t xml:space="preserve"> will possibly </w:t>
      </w:r>
      <w:r w:rsidR="0025636D">
        <w:rPr>
          <w:rFonts w:ascii="Calibri" w:hAnsi="Calibri" w:cs="Calibri"/>
          <w:sz w:val="28"/>
          <w:szCs w:val="28"/>
        </w:rPr>
        <w:t>begin</w:t>
      </w:r>
      <w:r w:rsidR="00B57D14">
        <w:rPr>
          <w:rFonts w:ascii="Calibri" w:hAnsi="Calibri" w:cs="Calibri"/>
          <w:sz w:val="28"/>
          <w:szCs w:val="28"/>
        </w:rPr>
        <w:t xml:space="preserve"> </w:t>
      </w:r>
      <w:r w:rsidR="0025636D">
        <w:rPr>
          <w:rFonts w:ascii="Calibri" w:hAnsi="Calibri" w:cs="Calibri"/>
          <w:sz w:val="28"/>
          <w:szCs w:val="28"/>
        </w:rPr>
        <w:t>next year.</w:t>
      </w:r>
    </w:p>
    <w:p w14:paraId="453420FE" w14:textId="77777777" w:rsidR="009E77D9" w:rsidRDefault="009E77D9" w:rsidP="009E77D9">
      <w:pPr>
        <w:rPr>
          <w:rFonts w:ascii="Calibri" w:hAnsi="Calibri" w:cs="Calibri"/>
          <w:b/>
          <w:bCs/>
          <w:sz w:val="28"/>
          <w:szCs w:val="28"/>
        </w:rPr>
      </w:pPr>
      <w:r>
        <w:rPr>
          <w:rFonts w:ascii="Calibri" w:hAnsi="Calibri" w:cs="Calibri"/>
          <w:b/>
          <w:bCs/>
          <w:sz w:val="28"/>
          <w:szCs w:val="28"/>
        </w:rPr>
        <w:t>Committee Reports:</w:t>
      </w:r>
    </w:p>
    <w:p w14:paraId="7BE29799" w14:textId="77777777" w:rsidR="009E77D9" w:rsidRDefault="009E77D9" w:rsidP="009E77D9">
      <w:pPr>
        <w:rPr>
          <w:rFonts w:ascii="Calibri" w:hAnsi="Calibri" w:cs="Calibri"/>
          <w:b/>
          <w:bCs/>
          <w:sz w:val="28"/>
          <w:szCs w:val="28"/>
        </w:rPr>
      </w:pPr>
      <w:r>
        <w:rPr>
          <w:rFonts w:ascii="Calibri" w:hAnsi="Calibri" w:cs="Calibri"/>
          <w:b/>
          <w:bCs/>
          <w:sz w:val="28"/>
          <w:szCs w:val="28"/>
        </w:rPr>
        <w:t>Membership:</w:t>
      </w:r>
    </w:p>
    <w:p w14:paraId="1F8C7BEB" w14:textId="40DCCE6D" w:rsidR="00BC40D8" w:rsidRDefault="00BC40D8" w:rsidP="009E77D9">
      <w:pPr>
        <w:rPr>
          <w:rFonts w:ascii="Calibri" w:hAnsi="Calibri" w:cs="Calibri"/>
          <w:sz w:val="28"/>
          <w:szCs w:val="28"/>
        </w:rPr>
      </w:pPr>
      <w:r>
        <w:rPr>
          <w:rFonts w:ascii="Calibri" w:hAnsi="Calibri" w:cs="Calibri"/>
          <w:sz w:val="28"/>
          <w:szCs w:val="28"/>
        </w:rPr>
        <w:t>Lex Brumagin asked for a paragraph from each committee group.  An explanation of what they did last year.  He is getting the membership letter out for 2025 in the mail.  Erin Miller suggested using the who, what, why shee</w:t>
      </w:r>
      <w:r w:rsidR="00B57D14">
        <w:rPr>
          <w:rFonts w:ascii="Calibri" w:hAnsi="Calibri" w:cs="Calibri"/>
          <w:sz w:val="28"/>
          <w:szCs w:val="28"/>
        </w:rPr>
        <w:t>t</w:t>
      </w:r>
      <w:r>
        <w:rPr>
          <w:rFonts w:ascii="Calibri" w:hAnsi="Calibri" w:cs="Calibri"/>
          <w:sz w:val="28"/>
          <w:szCs w:val="28"/>
        </w:rPr>
        <w:t xml:space="preserve"> with the membership letter.  Also, the boating guidelines and mentioning that all drivers will need a Boater Safety License this year.</w:t>
      </w:r>
    </w:p>
    <w:p w14:paraId="70E55197" w14:textId="6600E536" w:rsidR="00317BCA" w:rsidRPr="00BC40D8" w:rsidRDefault="00BC40D8" w:rsidP="009E77D9">
      <w:pPr>
        <w:rPr>
          <w:rFonts w:ascii="Calibri" w:hAnsi="Calibri" w:cs="Calibri"/>
          <w:sz w:val="28"/>
          <w:szCs w:val="28"/>
        </w:rPr>
      </w:pPr>
      <w:r>
        <w:rPr>
          <w:rFonts w:ascii="Calibri" w:hAnsi="Calibri" w:cs="Calibri"/>
          <w:sz w:val="28"/>
          <w:szCs w:val="28"/>
        </w:rPr>
        <w:t xml:space="preserve">Chrissy Craffey asked about sheriff time on the lake this </w:t>
      </w:r>
      <w:proofErr w:type="gramStart"/>
      <w:r>
        <w:rPr>
          <w:rFonts w:ascii="Calibri" w:hAnsi="Calibri" w:cs="Calibri"/>
          <w:sz w:val="28"/>
          <w:szCs w:val="28"/>
        </w:rPr>
        <w:t>summer?</w:t>
      </w:r>
      <w:proofErr w:type="gramEnd"/>
      <w:r>
        <w:rPr>
          <w:rFonts w:ascii="Calibri" w:hAnsi="Calibri" w:cs="Calibri"/>
          <w:sz w:val="28"/>
          <w:szCs w:val="28"/>
        </w:rPr>
        <w:t xml:space="preserve">  If we could have a sheriff on July 4</w:t>
      </w:r>
      <w:r w:rsidRPr="00BC40D8">
        <w:rPr>
          <w:rFonts w:ascii="Calibri" w:hAnsi="Calibri" w:cs="Calibri"/>
          <w:sz w:val="28"/>
          <w:szCs w:val="28"/>
          <w:vertAlign w:val="superscript"/>
        </w:rPr>
        <w:t>th</w:t>
      </w:r>
      <w:r>
        <w:rPr>
          <w:rFonts w:ascii="Calibri" w:hAnsi="Calibri" w:cs="Calibri"/>
          <w:sz w:val="28"/>
          <w:szCs w:val="28"/>
        </w:rPr>
        <w:t xml:space="preserve">?  Chrissy mentioned that Dave </w:t>
      </w:r>
      <w:proofErr w:type="gramStart"/>
      <w:r>
        <w:rPr>
          <w:rFonts w:ascii="Calibri" w:hAnsi="Calibri" w:cs="Calibri"/>
          <w:sz w:val="28"/>
          <w:szCs w:val="28"/>
        </w:rPr>
        <w:t xml:space="preserve">Clemens </w:t>
      </w:r>
      <w:r w:rsidR="00CB5868">
        <w:rPr>
          <w:rFonts w:ascii="Calibri" w:hAnsi="Calibri" w:cs="Calibri"/>
          <w:sz w:val="28"/>
          <w:szCs w:val="28"/>
        </w:rPr>
        <w:t>,</w:t>
      </w:r>
      <w:r>
        <w:rPr>
          <w:rFonts w:ascii="Calibri" w:hAnsi="Calibri" w:cs="Calibri"/>
          <w:sz w:val="28"/>
          <w:szCs w:val="28"/>
        </w:rPr>
        <w:t>the</w:t>
      </w:r>
      <w:proofErr w:type="gramEnd"/>
      <w:r>
        <w:rPr>
          <w:rFonts w:ascii="Calibri" w:hAnsi="Calibri" w:cs="Calibri"/>
          <w:sz w:val="28"/>
          <w:szCs w:val="28"/>
        </w:rPr>
        <w:t xml:space="preserve"> new owner of Paradise Bay </w:t>
      </w:r>
      <w:proofErr w:type="gramStart"/>
      <w:r>
        <w:rPr>
          <w:rFonts w:ascii="Calibri" w:hAnsi="Calibri" w:cs="Calibri"/>
          <w:sz w:val="28"/>
          <w:szCs w:val="28"/>
        </w:rPr>
        <w:t xml:space="preserve">Campgrounds </w:t>
      </w:r>
      <w:r w:rsidR="00CB5868">
        <w:rPr>
          <w:rFonts w:ascii="Calibri" w:hAnsi="Calibri" w:cs="Calibri"/>
          <w:sz w:val="28"/>
          <w:szCs w:val="28"/>
        </w:rPr>
        <w:t>,</w:t>
      </w:r>
      <w:proofErr w:type="gramEnd"/>
      <w:r w:rsidR="00CB5868">
        <w:rPr>
          <w:rFonts w:ascii="Calibri" w:hAnsi="Calibri" w:cs="Calibri"/>
          <w:sz w:val="28"/>
          <w:szCs w:val="28"/>
        </w:rPr>
        <w:t xml:space="preserve"> </w:t>
      </w:r>
      <w:r>
        <w:rPr>
          <w:rFonts w:ascii="Calibri" w:hAnsi="Calibri" w:cs="Calibri"/>
          <w:sz w:val="28"/>
          <w:szCs w:val="28"/>
        </w:rPr>
        <w:t>would like to be involved in membership.</w:t>
      </w:r>
    </w:p>
    <w:p w14:paraId="7CADA0C6" w14:textId="77777777" w:rsidR="00317BCA" w:rsidRDefault="00317BCA" w:rsidP="009E77D9">
      <w:pPr>
        <w:rPr>
          <w:rFonts w:ascii="Calibri" w:hAnsi="Calibri" w:cs="Calibri"/>
          <w:b/>
          <w:bCs/>
          <w:sz w:val="28"/>
          <w:szCs w:val="28"/>
        </w:rPr>
      </w:pPr>
    </w:p>
    <w:p w14:paraId="00CFDB1E" w14:textId="77777777" w:rsidR="009E77D9" w:rsidRDefault="009E77D9" w:rsidP="009E77D9">
      <w:pPr>
        <w:rPr>
          <w:rFonts w:ascii="Calibri" w:hAnsi="Calibri" w:cs="Calibri"/>
          <w:b/>
          <w:bCs/>
          <w:sz w:val="28"/>
          <w:szCs w:val="28"/>
        </w:rPr>
      </w:pPr>
      <w:r>
        <w:rPr>
          <w:rFonts w:ascii="Calibri" w:hAnsi="Calibri" w:cs="Calibri"/>
          <w:b/>
          <w:bCs/>
          <w:sz w:val="28"/>
          <w:szCs w:val="28"/>
        </w:rPr>
        <w:t>Lake Management:</w:t>
      </w:r>
    </w:p>
    <w:p w14:paraId="3EEF6FBE" w14:textId="416ED244" w:rsidR="00317BCA" w:rsidRPr="00BC40D8" w:rsidRDefault="00BC40D8" w:rsidP="009E77D9">
      <w:pPr>
        <w:rPr>
          <w:rFonts w:ascii="Calibri" w:hAnsi="Calibri" w:cs="Calibri"/>
          <w:sz w:val="28"/>
          <w:szCs w:val="28"/>
        </w:rPr>
      </w:pPr>
      <w:r>
        <w:rPr>
          <w:rFonts w:ascii="Calibri" w:hAnsi="Calibri" w:cs="Calibri"/>
          <w:sz w:val="28"/>
          <w:szCs w:val="28"/>
        </w:rPr>
        <w:lastRenderedPageBreak/>
        <w:t xml:space="preserve">Lant </w:t>
      </w:r>
      <w:proofErr w:type="spellStart"/>
      <w:r>
        <w:rPr>
          <w:rFonts w:ascii="Calibri" w:hAnsi="Calibri" w:cs="Calibri"/>
          <w:sz w:val="28"/>
          <w:szCs w:val="28"/>
        </w:rPr>
        <w:t>Lictus</w:t>
      </w:r>
      <w:proofErr w:type="spellEnd"/>
      <w:r>
        <w:rPr>
          <w:rFonts w:ascii="Calibri" w:hAnsi="Calibri" w:cs="Calibri"/>
          <w:sz w:val="28"/>
          <w:szCs w:val="28"/>
        </w:rPr>
        <w:t xml:space="preserve"> had nothing new to report at this time.</w:t>
      </w:r>
      <w:r w:rsidR="00B57D14">
        <w:rPr>
          <w:rFonts w:ascii="Calibri" w:hAnsi="Calibri" w:cs="Calibri"/>
          <w:sz w:val="28"/>
          <w:szCs w:val="28"/>
        </w:rPr>
        <w:t xml:space="preserve"> Chrissy and Ben discussed the challenges of managing the lake’s water levels and the need for a flexible policy. </w:t>
      </w:r>
      <w:r w:rsidR="00127DB4">
        <w:rPr>
          <w:rFonts w:ascii="Calibri" w:hAnsi="Calibri" w:cs="Calibri"/>
          <w:sz w:val="28"/>
          <w:szCs w:val="28"/>
        </w:rPr>
        <w:t xml:space="preserve">Ed Mulkearn is putting together a lake management policy. Erin suggested using examples of such situations in the policy to inform people. Ben suggested being simple and concise in the policy. </w:t>
      </w:r>
      <w:r w:rsidR="006945CB">
        <w:rPr>
          <w:rFonts w:ascii="Calibri" w:hAnsi="Calibri" w:cs="Calibri"/>
          <w:sz w:val="28"/>
          <w:szCs w:val="28"/>
        </w:rPr>
        <w:t xml:space="preserve"> They decided to update the guidelines on their website to match those on the town’s site, Erin will work on this.</w:t>
      </w:r>
    </w:p>
    <w:p w14:paraId="7690FEBA" w14:textId="77777777" w:rsidR="00122FD9" w:rsidRPr="00122FD9" w:rsidRDefault="00122FD9" w:rsidP="00122FD9">
      <w:pPr>
        <w:pStyle w:val="ListParagraph"/>
        <w:numPr>
          <w:ilvl w:val="0"/>
          <w:numId w:val="1"/>
        </w:numPr>
        <w:spacing w:line="259" w:lineRule="auto"/>
        <w:rPr>
          <w:rFonts w:ascii="Calibri" w:hAnsi="Calibri" w:cs="Calibri"/>
          <w:color w:val="000000" w:themeColor="text1"/>
          <w:sz w:val="28"/>
          <w:szCs w:val="28"/>
        </w:rPr>
      </w:pPr>
      <w:r w:rsidRPr="00122FD9">
        <w:rPr>
          <w:rFonts w:ascii="Calibri" w:hAnsi="Calibri" w:cs="Calibri"/>
          <w:color w:val="000000" w:themeColor="text1"/>
          <w:sz w:val="28"/>
          <w:szCs w:val="28"/>
        </w:rPr>
        <w:t>Consultant help – Glenn Sullivan – Ready Scout, LLC – presenting areas where he can help us achieve our goals in the Watershed and Lake Strategic Management Plan</w:t>
      </w:r>
    </w:p>
    <w:p w14:paraId="33891CC8" w14:textId="77777777" w:rsidR="00122FD9" w:rsidRPr="00122FD9" w:rsidRDefault="00122FD9" w:rsidP="00122FD9">
      <w:pPr>
        <w:pStyle w:val="ListParagraph"/>
        <w:numPr>
          <w:ilvl w:val="0"/>
          <w:numId w:val="1"/>
        </w:numPr>
        <w:spacing w:line="259" w:lineRule="auto"/>
        <w:rPr>
          <w:rFonts w:ascii="Calibri" w:hAnsi="Calibri" w:cs="Calibri"/>
          <w:color w:val="000000" w:themeColor="text1"/>
          <w:sz w:val="28"/>
          <w:szCs w:val="28"/>
        </w:rPr>
      </w:pPr>
      <w:r w:rsidRPr="00122FD9">
        <w:rPr>
          <w:rFonts w:ascii="Calibri" w:hAnsi="Calibri" w:cs="Calibri"/>
          <w:color w:val="000000" w:themeColor="text1"/>
          <w:sz w:val="28"/>
          <w:szCs w:val="28"/>
        </w:rPr>
        <w:t>CSLAP 2025 – Chrissy to report</w:t>
      </w:r>
    </w:p>
    <w:p w14:paraId="2E21FE32" w14:textId="77777777" w:rsidR="00122FD9" w:rsidRPr="00122FD9" w:rsidRDefault="00122FD9" w:rsidP="00122FD9">
      <w:pPr>
        <w:pStyle w:val="ListParagraph"/>
        <w:numPr>
          <w:ilvl w:val="1"/>
          <w:numId w:val="1"/>
        </w:numPr>
        <w:spacing w:line="259" w:lineRule="auto"/>
        <w:rPr>
          <w:rFonts w:ascii="Calibri" w:hAnsi="Calibri" w:cs="Calibri"/>
          <w:color w:val="000000" w:themeColor="text1"/>
          <w:sz w:val="28"/>
          <w:szCs w:val="28"/>
        </w:rPr>
      </w:pPr>
      <w:r w:rsidRPr="00122FD9">
        <w:rPr>
          <w:rFonts w:ascii="Calibri" w:hAnsi="Calibri" w:cs="Calibri"/>
          <w:color w:val="000000" w:themeColor="text1"/>
          <w:sz w:val="28"/>
          <w:szCs w:val="28"/>
        </w:rPr>
        <w:t>4 or 8 samples this year – cost, benefits and motion from Chrissy</w:t>
      </w:r>
    </w:p>
    <w:p w14:paraId="6921A053" w14:textId="77777777" w:rsidR="00122FD9" w:rsidRPr="00122FD9" w:rsidRDefault="00122FD9" w:rsidP="00122FD9">
      <w:pPr>
        <w:pStyle w:val="ListParagraph"/>
        <w:numPr>
          <w:ilvl w:val="0"/>
          <w:numId w:val="1"/>
        </w:numPr>
        <w:spacing w:line="259" w:lineRule="auto"/>
        <w:rPr>
          <w:rFonts w:ascii="Calibri" w:hAnsi="Calibri" w:cs="Calibri"/>
          <w:color w:val="000000" w:themeColor="text1"/>
          <w:sz w:val="28"/>
          <w:szCs w:val="28"/>
        </w:rPr>
      </w:pPr>
      <w:r w:rsidRPr="00122FD9">
        <w:rPr>
          <w:rFonts w:ascii="Calibri" w:hAnsi="Calibri" w:cs="Calibri"/>
          <w:color w:val="000000" w:themeColor="text1"/>
          <w:sz w:val="28"/>
          <w:szCs w:val="28"/>
        </w:rPr>
        <w:t>HAB control</w:t>
      </w:r>
    </w:p>
    <w:p w14:paraId="4A107A07" w14:textId="77777777" w:rsidR="00122FD9" w:rsidRPr="00122FD9" w:rsidRDefault="00122FD9" w:rsidP="00122FD9">
      <w:pPr>
        <w:pStyle w:val="ListParagraph"/>
        <w:numPr>
          <w:ilvl w:val="1"/>
          <w:numId w:val="1"/>
        </w:numPr>
        <w:spacing w:line="259" w:lineRule="auto"/>
        <w:rPr>
          <w:rFonts w:ascii="Calibri" w:hAnsi="Calibri" w:cs="Calibri"/>
          <w:color w:val="000000" w:themeColor="text1"/>
          <w:sz w:val="28"/>
          <w:szCs w:val="28"/>
        </w:rPr>
      </w:pPr>
      <w:r w:rsidRPr="00122FD9">
        <w:rPr>
          <w:rFonts w:ascii="Calibri" w:hAnsi="Calibri" w:cs="Calibri"/>
          <w:color w:val="000000" w:themeColor="text1"/>
          <w:sz w:val="28"/>
          <w:szCs w:val="28"/>
        </w:rPr>
        <w:t>Projects yet to be done for Town by Princeton Hydro as precursor to moving forward with design and cost estimate for aeration or oxygenation of anoxic zones to control internal P releases.</w:t>
      </w:r>
    </w:p>
    <w:p w14:paraId="75262B44" w14:textId="77777777" w:rsidR="00122FD9" w:rsidRPr="00122FD9" w:rsidRDefault="00122FD9" w:rsidP="00122FD9">
      <w:pPr>
        <w:pStyle w:val="ListParagraph"/>
        <w:numPr>
          <w:ilvl w:val="2"/>
          <w:numId w:val="1"/>
        </w:numPr>
        <w:spacing w:line="259" w:lineRule="auto"/>
        <w:rPr>
          <w:rFonts w:ascii="Calibri" w:hAnsi="Calibri" w:cs="Calibri"/>
          <w:color w:val="000000" w:themeColor="text1"/>
          <w:sz w:val="28"/>
          <w:szCs w:val="28"/>
        </w:rPr>
      </w:pPr>
      <w:r w:rsidRPr="00122FD9">
        <w:rPr>
          <w:rFonts w:ascii="Calibri" w:hAnsi="Calibri" w:cs="Calibri"/>
          <w:color w:val="000000" w:themeColor="text1"/>
          <w:sz w:val="28"/>
          <w:szCs w:val="28"/>
        </w:rPr>
        <w:t>Bathymetric survey</w:t>
      </w:r>
    </w:p>
    <w:p w14:paraId="5456CFE8" w14:textId="77777777" w:rsidR="00122FD9" w:rsidRPr="00122FD9" w:rsidRDefault="00122FD9" w:rsidP="00122FD9">
      <w:pPr>
        <w:pStyle w:val="ListParagraph"/>
        <w:numPr>
          <w:ilvl w:val="2"/>
          <w:numId w:val="1"/>
        </w:numPr>
        <w:spacing w:line="259" w:lineRule="auto"/>
        <w:rPr>
          <w:rFonts w:ascii="Calibri" w:hAnsi="Calibri" w:cs="Calibri"/>
          <w:color w:val="000000" w:themeColor="text1"/>
          <w:sz w:val="28"/>
          <w:szCs w:val="28"/>
        </w:rPr>
      </w:pPr>
      <w:r w:rsidRPr="00122FD9">
        <w:rPr>
          <w:rFonts w:ascii="Calibri" w:hAnsi="Calibri" w:cs="Calibri"/>
          <w:color w:val="000000" w:themeColor="text1"/>
          <w:sz w:val="28"/>
          <w:szCs w:val="28"/>
        </w:rPr>
        <w:t>Sediment Oxygen Demand Study</w:t>
      </w:r>
    </w:p>
    <w:p w14:paraId="2172C908" w14:textId="77777777" w:rsidR="00122FD9" w:rsidRPr="00122FD9" w:rsidRDefault="00122FD9" w:rsidP="00122FD9">
      <w:pPr>
        <w:pStyle w:val="ListParagraph"/>
        <w:numPr>
          <w:ilvl w:val="1"/>
          <w:numId w:val="1"/>
        </w:numPr>
        <w:spacing w:line="259" w:lineRule="auto"/>
        <w:rPr>
          <w:rFonts w:ascii="Calibri" w:hAnsi="Calibri" w:cs="Calibri"/>
          <w:color w:val="000000" w:themeColor="text1"/>
          <w:sz w:val="28"/>
          <w:szCs w:val="28"/>
        </w:rPr>
      </w:pPr>
      <w:r w:rsidRPr="00122FD9">
        <w:rPr>
          <w:rFonts w:ascii="Calibri" w:hAnsi="Calibri" w:cs="Calibri"/>
          <w:color w:val="000000" w:themeColor="text1"/>
          <w:sz w:val="28"/>
          <w:szCs w:val="28"/>
        </w:rPr>
        <w:t>Potential for Glenn to get permit for temporary control with algicide</w:t>
      </w:r>
    </w:p>
    <w:p w14:paraId="4B96F1E6" w14:textId="77777777" w:rsidR="00122FD9" w:rsidRPr="00122FD9" w:rsidRDefault="00122FD9" w:rsidP="00122FD9">
      <w:pPr>
        <w:pStyle w:val="ListParagraph"/>
        <w:numPr>
          <w:ilvl w:val="1"/>
          <w:numId w:val="1"/>
        </w:numPr>
        <w:spacing w:line="259" w:lineRule="auto"/>
        <w:rPr>
          <w:rFonts w:ascii="Calibri" w:hAnsi="Calibri" w:cs="Calibri"/>
          <w:color w:val="000000" w:themeColor="text1"/>
          <w:sz w:val="28"/>
          <w:szCs w:val="28"/>
        </w:rPr>
      </w:pPr>
      <w:r w:rsidRPr="00122FD9">
        <w:rPr>
          <w:rFonts w:ascii="Calibri" w:hAnsi="Calibri" w:cs="Calibri"/>
          <w:color w:val="000000" w:themeColor="text1"/>
          <w:sz w:val="28"/>
          <w:szCs w:val="28"/>
        </w:rPr>
        <w:t xml:space="preserve">New Technology: An electrochemical ozonation process is being developed and demonstrated by Prof. Yang </w:t>
      </w:r>
      <w:proofErr w:type="spellStart"/>
      <w:r w:rsidRPr="00122FD9">
        <w:rPr>
          <w:rFonts w:ascii="Calibri" w:hAnsi="Calibri" w:cs="Calibri"/>
          <w:color w:val="000000" w:themeColor="text1"/>
          <w:sz w:val="28"/>
          <w:szCs w:val="28"/>
        </w:rPr>
        <w:t>Yang</w:t>
      </w:r>
      <w:proofErr w:type="spellEnd"/>
      <w:r w:rsidRPr="00122FD9">
        <w:rPr>
          <w:rFonts w:ascii="Calibri" w:hAnsi="Calibri" w:cs="Calibri"/>
          <w:color w:val="000000" w:themeColor="text1"/>
          <w:sz w:val="28"/>
          <w:szCs w:val="28"/>
        </w:rPr>
        <w:t xml:space="preserve"> and his grad students at Clarkson University (Ben’s Alma Mater). Ben has read two published articles and has been emailing with Dr. Yang. A pilot scale boat-mounted system was successfully demonstrated in Lake </w:t>
      </w:r>
      <w:proofErr w:type="spellStart"/>
      <w:r w:rsidRPr="00122FD9">
        <w:rPr>
          <w:rFonts w:ascii="Calibri" w:hAnsi="Calibri" w:cs="Calibri"/>
          <w:color w:val="000000" w:themeColor="text1"/>
          <w:sz w:val="28"/>
          <w:szCs w:val="28"/>
        </w:rPr>
        <w:t>Neatahwanta</w:t>
      </w:r>
      <w:proofErr w:type="spellEnd"/>
      <w:r w:rsidRPr="00122FD9">
        <w:rPr>
          <w:rFonts w:ascii="Calibri" w:hAnsi="Calibri" w:cs="Calibri"/>
          <w:color w:val="000000" w:themeColor="text1"/>
          <w:sz w:val="28"/>
          <w:szCs w:val="28"/>
        </w:rPr>
        <w:t xml:space="preserve"> and Oneida Lake in New York State. They are doing a technology demonstration in Hyde Lake (NY) this summer then Dr. Yang has expressed his willingness to consider a demonstration project for FLWF in Findley Lake in 2026. Dr. Yang is submitting an abstract for NYSFOLA Conference this May. Ben will be attending NYSFOLA and will continue to develop our relationship with Dr. Yang.  The commercialization of this process is probably several years away.</w:t>
      </w:r>
    </w:p>
    <w:p w14:paraId="78CAF505" w14:textId="77777777" w:rsidR="00122FD9" w:rsidRPr="00122FD9" w:rsidRDefault="00122FD9" w:rsidP="00122FD9">
      <w:pPr>
        <w:pStyle w:val="ListParagraph"/>
        <w:numPr>
          <w:ilvl w:val="0"/>
          <w:numId w:val="1"/>
        </w:numPr>
        <w:spacing w:line="259" w:lineRule="auto"/>
        <w:rPr>
          <w:rFonts w:ascii="Calibri" w:hAnsi="Calibri" w:cs="Calibri"/>
          <w:color w:val="000000" w:themeColor="text1"/>
          <w:sz w:val="28"/>
          <w:szCs w:val="28"/>
        </w:rPr>
      </w:pPr>
      <w:r w:rsidRPr="00122FD9">
        <w:rPr>
          <w:rFonts w:ascii="Calibri" w:hAnsi="Calibri" w:cs="Calibri"/>
          <w:color w:val="000000" w:themeColor="text1"/>
          <w:sz w:val="28"/>
          <w:szCs w:val="28"/>
        </w:rPr>
        <w:t>Funding for Treatment:</w:t>
      </w:r>
      <w:r w:rsidRPr="00122FD9">
        <w:rPr>
          <w:rFonts w:ascii="Calibri" w:hAnsi="Calibri" w:cs="Calibri"/>
          <w:color w:val="000000" w:themeColor="text1"/>
          <w:sz w:val="28"/>
          <w:szCs w:val="28"/>
        </w:rPr>
        <w:br/>
      </w:r>
      <w:r w:rsidRPr="00122FD9">
        <w:rPr>
          <w:rFonts w:ascii="Calibri" w:hAnsi="Calibri" w:cs="Calibri"/>
          <w:color w:val="000000" w:themeColor="text1"/>
          <w:sz w:val="28"/>
          <w:szCs w:val="28"/>
        </w:rPr>
        <w:br/>
        <w:t xml:space="preserve">Here is a debrief from Dave McCoy on how we scored on our April 1, </w:t>
      </w:r>
      <w:proofErr w:type="gramStart"/>
      <w:r w:rsidRPr="00122FD9">
        <w:rPr>
          <w:rFonts w:ascii="Calibri" w:hAnsi="Calibri" w:cs="Calibri"/>
          <w:color w:val="000000" w:themeColor="text1"/>
          <w:sz w:val="28"/>
          <w:szCs w:val="28"/>
        </w:rPr>
        <w:t>2024</w:t>
      </w:r>
      <w:proofErr w:type="gramEnd"/>
      <w:r w:rsidRPr="00122FD9">
        <w:rPr>
          <w:rFonts w:ascii="Calibri" w:hAnsi="Calibri" w:cs="Calibri"/>
          <w:color w:val="000000" w:themeColor="text1"/>
          <w:sz w:val="28"/>
          <w:szCs w:val="28"/>
        </w:rPr>
        <w:t xml:space="preserve"> </w:t>
      </w:r>
      <w:r w:rsidRPr="00122FD9">
        <w:rPr>
          <w:rFonts w:ascii="Calibri" w:hAnsi="Calibri" w:cs="Calibri"/>
          <w:color w:val="000000" w:themeColor="text1"/>
          <w:sz w:val="28"/>
          <w:szCs w:val="28"/>
        </w:rPr>
        <w:lastRenderedPageBreak/>
        <w:t>application for Chautauqua County 2025 Occupancy Tax Program for Grants for Lakes and Waterways</w:t>
      </w:r>
    </w:p>
    <w:p w14:paraId="1D26B34F" w14:textId="77777777" w:rsidR="00122FD9" w:rsidRPr="00122FD9" w:rsidRDefault="00122FD9" w:rsidP="00122FD9">
      <w:pPr>
        <w:ind w:left="1080"/>
        <w:rPr>
          <w:rFonts w:ascii="Calibri" w:hAnsi="Calibri" w:cs="Calibri"/>
          <w:color w:val="000000" w:themeColor="text1"/>
          <w:sz w:val="28"/>
          <w:szCs w:val="28"/>
        </w:rPr>
      </w:pPr>
      <w:r w:rsidRPr="00122FD9">
        <w:rPr>
          <w:rFonts w:ascii="Calibri" w:hAnsi="Calibri" w:cs="Calibri"/>
          <w:color w:val="000000" w:themeColor="text1"/>
          <w:sz w:val="28"/>
          <w:szCs w:val="28"/>
        </w:rPr>
        <w:t xml:space="preserve">The Findley Lake application was very well prepared and ranked 7th of 12 applications.  </w:t>
      </w:r>
    </w:p>
    <w:p w14:paraId="70B9A627" w14:textId="77777777" w:rsidR="00122FD9" w:rsidRPr="00122FD9" w:rsidRDefault="00122FD9" w:rsidP="00122FD9">
      <w:pPr>
        <w:ind w:left="1080"/>
        <w:rPr>
          <w:rFonts w:ascii="Calibri" w:hAnsi="Calibri" w:cs="Calibri"/>
          <w:color w:val="000000" w:themeColor="text1"/>
          <w:sz w:val="28"/>
          <w:szCs w:val="28"/>
        </w:rPr>
      </w:pPr>
      <w:r w:rsidRPr="00122FD9">
        <w:rPr>
          <w:rFonts w:ascii="Calibri" w:hAnsi="Calibri" w:cs="Calibri"/>
          <w:color w:val="000000" w:themeColor="text1"/>
          <w:sz w:val="28"/>
          <w:szCs w:val="28"/>
        </w:rPr>
        <w:t>The highest ranked application scored 41.25, while your application scored 35.8.  The lowest ranked application scored 28.8.  Because we have limited funding, we were able to fund just four projects, the lowest of which scored 36.75 – so your application was less than less than 1 point from making the cut.</w:t>
      </w:r>
    </w:p>
    <w:p w14:paraId="1D2818D0" w14:textId="77777777" w:rsidR="00122FD9" w:rsidRPr="00122FD9" w:rsidRDefault="00122FD9" w:rsidP="00122FD9">
      <w:pPr>
        <w:ind w:left="1080"/>
        <w:rPr>
          <w:rFonts w:ascii="Calibri" w:hAnsi="Calibri" w:cs="Calibri"/>
          <w:color w:val="000000" w:themeColor="text1"/>
          <w:sz w:val="28"/>
          <w:szCs w:val="28"/>
        </w:rPr>
      </w:pPr>
      <w:r w:rsidRPr="00122FD9">
        <w:rPr>
          <w:rFonts w:ascii="Calibri" w:hAnsi="Calibri" w:cs="Calibri"/>
          <w:color w:val="000000" w:themeColor="text1"/>
          <w:sz w:val="28"/>
          <w:szCs w:val="28"/>
        </w:rPr>
        <w:t>Generally, the reviewer’s scores ranged:</w:t>
      </w:r>
    </w:p>
    <w:p w14:paraId="264C93BE" w14:textId="77777777" w:rsidR="00122FD9" w:rsidRPr="00122FD9" w:rsidRDefault="00122FD9" w:rsidP="00122FD9">
      <w:pPr>
        <w:ind w:left="1080"/>
        <w:rPr>
          <w:rFonts w:ascii="Calibri" w:hAnsi="Calibri" w:cs="Calibri"/>
          <w:color w:val="000000" w:themeColor="text1"/>
          <w:sz w:val="28"/>
          <w:szCs w:val="28"/>
        </w:rPr>
      </w:pPr>
      <w:r w:rsidRPr="00122FD9">
        <w:rPr>
          <w:rFonts w:ascii="Calibri" w:hAnsi="Calibri" w:cs="Calibri"/>
          <w:color w:val="000000" w:themeColor="text1"/>
          <w:sz w:val="28"/>
          <w:szCs w:val="28"/>
        </w:rPr>
        <w:t>7 – 9 for Narrative Content</w:t>
      </w:r>
    </w:p>
    <w:p w14:paraId="62CCB1FE" w14:textId="77777777" w:rsidR="00122FD9" w:rsidRPr="00122FD9" w:rsidRDefault="00122FD9" w:rsidP="00122FD9">
      <w:pPr>
        <w:ind w:left="1080"/>
        <w:rPr>
          <w:rFonts w:ascii="Calibri" w:hAnsi="Calibri" w:cs="Calibri"/>
          <w:color w:val="000000" w:themeColor="text1"/>
          <w:sz w:val="28"/>
          <w:szCs w:val="28"/>
        </w:rPr>
      </w:pPr>
      <w:r w:rsidRPr="00122FD9">
        <w:rPr>
          <w:rFonts w:ascii="Calibri" w:hAnsi="Calibri" w:cs="Calibri"/>
          <w:color w:val="000000" w:themeColor="text1"/>
          <w:sz w:val="28"/>
          <w:szCs w:val="28"/>
        </w:rPr>
        <w:t>7 – 9 for Narrative Quality</w:t>
      </w:r>
    </w:p>
    <w:p w14:paraId="61D55289" w14:textId="2C8BF9E8" w:rsidR="00122FD9" w:rsidRPr="00122FD9" w:rsidRDefault="00122FD9" w:rsidP="00122FD9">
      <w:pPr>
        <w:ind w:left="1080"/>
        <w:rPr>
          <w:rFonts w:ascii="Calibri" w:hAnsi="Calibri" w:cs="Calibri"/>
          <w:color w:val="000000" w:themeColor="text1"/>
          <w:sz w:val="28"/>
          <w:szCs w:val="28"/>
        </w:rPr>
      </w:pPr>
      <w:r w:rsidRPr="00122FD9">
        <w:rPr>
          <w:rFonts w:ascii="Calibri" w:hAnsi="Calibri" w:cs="Calibri"/>
          <w:color w:val="000000" w:themeColor="text1"/>
          <w:sz w:val="28"/>
          <w:szCs w:val="28"/>
        </w:rPr>
        <w:t xml:space="preserve">6 – 8 </w:t>
      </w:r>
      <w:r w:rsidR="00CB5868" w:rsidRPr="00122FD9">
        <w:rPr>
          <w:rFonts w:ascii="Calibri" w:hAnsi="Calibri" w:cs="Calibri"/>
          <w:color w:val="000000" w:themeColor="text1"/>
          <w:sz w:val="28"/>
          <w:szCs w:val="28"/>
        </w:rPr>
        <w:t>for Anticipated</w:t>
      </w:r>
      <w:r w:rsidRPr="00122FD9">
        <w:rPr>
          <w:rFonts w:ascii="Calibri" w:hAnsi="Calibri" w:cs="Calibri"/>
          <w:color w:val="000000" w:themeColor="text1"/>
          <w:sz w:val="28"/>
          <w:szCs w:val="28"/>
        </w:rPr>
        <w:t xml:space="preserve"> Increase in Tourism</w:t>
      </w:r>
    </w:p>
    <w:p w14:paraId="4FCC35E0" w14:textId="77777777" w:rsidR="00122FD9" w:rsidRPr="00122FD9" w:rsidRDefault="00122FD9" w:rsidP="00122FD9">
      <w:pPr>
        <w:ind w:left="1080"/>
        <w:rPr>
          <w:rFonts w:ascii="Calibri" w:hAnsi="Calibri" w:cs="Calibri"/>
          <w:color w:val="000000" w:themeColor="text1"/>
          <w:sz w:val="28"/>
          <w:szCs w:val="28"/>
        </w:rPr>
      </w:pPr>
      <w:r w:rsidRPr="00122FD9">
        <w:rPr>
          <w:rFonts w:ascii="Calibri" w:hAnsi="Calibri" w:cs="Calibri"/>
          <w:color w:val="000000" w:themeColor="text1"/>
          <w:sz w:val="28"/>
          <w:szCs w:val="28"/>
        </w:rPr>
        <w:t>6 – 8 for Anticipated increase in Recreation</w:t>
      </w:r>
    </w:p>
    <w:p w14:paraId="683B9FA0" w14:textId="77777777" w:rsidR="00122FD9" w:rsidRPr="00122FD9" w:rsidRDefault="00122FD9" w:rsidP="00122FD9">
      <w:pPr>
        <w:ind w:left="1080"/>
        <w:rPr>
          <w:rFonts w:ascii="Calibri" w:hAnsi="Calibri" w:cs="Calibri"/>
          <w:color w:val="000000" w:themeColor="text1"/>
          <w:sz w:val="28"/>
          <w:szCs w:val="28"/>
        </w:rPr>
      </w:pPr>
      <w:r w:rsidRPr="00122FD9">
        <w:rPr>
          <w:rFonts w:ascii="Calibri" w:hAnsi="Calibri" w:cs="Calibri"/>
          <w:color w:val="000000" w:themeColor="text1"/>
          <w:sz w:val="28"/>
          <w:szCs w:val="28"/>
        </w:rPr>
        <w:t>5 – 8 for Collaborative Efforts</w:t>
      </w:r>
    </w:p>
    <w:p w14:paraId="5267A161" w14:textId="1998390F" w:rsidR="00122FD9" w:rsidRPr="00122FD9" w:rsidRDefault="00122FD9" w:rsidP="00122FD9">
      <w:pPr>
        <w:ind w:left="1080"/>
        <w:rPr>
          <w:rFonts w:ascii="Calibri" w:hAnsi="Calibri" w:cs="Calibri"/>
          <w:color w:val="000000" w:themeColor="text1"/>
          <w:sz w:val="28"/>
          <w:szCs w:val="28"/>
        </w:rPr>
      </w:pPr>
      <w:r w:rsidRPr="00122FD9">
        <w:rPr>
          <w:rFonts w:ascii="Calibri" w:hAnsi="Calibri" w:cs="Calibri"/>
          <w:color w:val="000000" w:themeColor="text1"/>
          <w:sz w:val="28"/>
          <w:szCs w:val="28"/>
        </w:rPr>
        <w:t xml:space="preserve">Your application was well written and the supporting data from Ready Scout was good.  For 2026, you might consider improving the Collaborative Efforts discussion, as that ranked a little lower than the others.  You might also consider including some metrics from the herbicide application to the north portion of the lake, like did you see any increases in Tourism or Recreation opportunities.   </w:t>
      </w:r>
      <w:r w:rsidRPr="00122FD9">
        <w:rPr>
          <w:rFonts w:ascii="Calibri" w:hAnsi="Calibri" w:cs="Calibri"/>
          <w:color w:val="000000" w:themeColor="text1"/>
          <w:sz w:val="28"/>
          <w:szCs w:val="28"/>
        </w:rPr>
        <w:br/>
      </w:r>
      <w:r w:rsidRPr="00122FD9">
        <w:rPr>
          <w:rFonts w:ascii="Calibri" w:hAnsi="Calibri" w:cs="Calibri"/>
          <w:color w:val="000000" w:themeColor="text1"/>
          <w:sz w:val="28"/>
          <w:szCs w:val="28"/>
        </w:rPr>
        <w:br/>
      </w:r>
      <w:r w:rsidRPr="00122FD9">
        <w:rPr>
          <w:rFonts w:ascii="Calibri" w:hAnsi="Calibri" w:cs="Calibri"/>
          <w:b/>
          <w:bCs/>
          <w:i/>
          <w:iCs/>
          <w:color w:val="000000" w:themeColor="text1"/>
          <w:sz w:val="28"/>
          <w:szCs w:val="28"/>
        </w:rPr>
        <w:t>[Ben’s follow-up question] I'm not sure how to measure any increase in tourism or recreation opportunities resulting from the treatment of milfoil with herbicide in the north portion of the lake.  We received a lot of thank-</w:t>
      </w:r>
      <w:proofErr w:type="spellStart"/>
      <w:r w:rsidRPr="00122FD9">
        <w:rPr>
          <w:rFonts w:ascii="Calibri" w:hAnsi="Calibri" w:cs="Calibri"/>
          <w:b/>
          <w:bCs/>
          <w:i/>
          <w:iCs/>
          <w:color w:val="000000" w:themeColor="text1"/>
          <w:sz w:val="28"/>
          <w:szCs w:val="28"/>
        </w:rPr>
        <w:t>yous</w:t>
      </w:r>
      <w:proofErr w:type="spellEnd"/>
      <w:r w:rsidRPr="00122FD9">
        <w:rPr>
          <w:rFonts w:ascii="Calibri" w:hAnsi="Calibri" w:cs="Calibri"/>
          <w:b/>
          <w:bCs/>
          <w:i/>
          <w:iCs/>
          <w:color w:val="000000" w:themeColor="text1"/>
          <w:sz w:val="28"/>
          <w:szCs w:val="28"/>
        </w:rPr>
        <w:t xml:space="preserve"> from homeowners around the lake- one even saying we "saved the lake". But we don't have a way to measure tourism.  Any suggestions?  </w:t>
      </w:r>
      <w:r w:rsidRPr="00122FD9">
        <w:rPr>
          <w:rFonts w:ascii="Calibri" w:hAnsi="Calibri" w:cs="Calibri"/>
          <w:b/>
          <w:bCs/>
          <w:i/>
          <w:iCs/>
          <w:color w:val="000000" w:themeColor="text1"/>
          <w:sz w:val="28"/>
          <w:szCs w:val="28"/>
        </w:rPr>
        <w:br/>
      </w:r>
      <w:r w:rsidRPr="00122FD9">
        <w:rPr>
          <w:rFonts w:ascii="Calibri" w:hAnsi="Calibri" w:cs="Calibri"/>
          <w:b/>
          <w:bCs/>
          <w:color w:val="000000" w:themeColor="text1"/>
          <w:sz w:val="28"/>
          <w:szCs w:val="28"/>
        </w:rPr>
        <w:t>[Dave McCoy’s Response]</w:t>
      </w:r>
      <w:r w:rsidRPr="00122FD9">
        <w:rPr>
          <w:rFonts w:ascii="Calibri" w:hAnsi="Calibri" w:cs="Calibri"/>
          <w:b/>
          <w:bCs/>
          <w:i/>
          <w:iCs/>
          <w:color w:val="000000" w:themeColor="text1"/>
          <w:sz w:val="28"/>
          <w:szCs w:val="28"/>
        </w:rPr>
        <w:t xml:space="preserve"> </w:t>
      </w:r>
      <w:r w:rsidRPr="00122FD9">
        <w:rPr>
          <w:rFonts w:ascii="Calibri" w:hAnsi="Calibri" w:cs="Calibri"/>
          <w:color w:val="000000" w:themeColor="text1"/>
          <w:sz w:val="28"/>
          <w:szCs w:val="28"/>
        </w:rPr>
        <w:t xml:space="preserve">You might see if there was an increase in </w:t>
      </w:r>
      <w:r w:rsidRPr="00122FD9">
        <w:rPr>
          <w:rFonts w:ascii="Calibri" w:hAnsi="Calibri" w:cs="Calibri"/>
          <w:color w:val="000000" w:themeColor="text1"/>
          <w:sz w:val="28"/>
          <w:szCs w:val="28"/>
        </w:rPr>
        <w:lastRenderedPageBreak/>
        <w:t>launch fees, boat sales, or revenues at the shops and restaurants.  Just ask them if they had better sales and more people through the door, especially people from outside the area.  Also</w:t>
      </w:r>
      <w:r w:rsidR="00CB5868">
        <w:rPr>
          <w:rFonts w:ascii="Calibri" w:hAnsi="Calibri" w:cs="Calibri"/>
          <w:color w:val="000000" w:themeColor="text1"/>
          <w:sz w:val="28"/>
          <w:szCs w:val="28"/>
        </w:rPr>
        <w:t>,</w:t>
      </w:r>
      <w:r w:rsidRPr="00122FD9">
        <w:rPr>
          <w:rFonts w:ascii="Calibri" w:hAnsi="Calibri" w:cs="Calibri"/>
          <w:color w:val="000000" w:themeColor="text1"/>
          <w:sz w:val="28"/>
          <w:szCs w:val="28"/>
        </w:rPr>
        <w:t xml:space="preserve"> revenue generators – more </w:t>
      </w:r>
      <w:r w:rsidR="00CB5868" w:rsidRPr="00122FD9">
        <w:rPr>
          <w:rFonts w:ascii="Calibri" w:hAnsi="Calibri" w:cs="Calibri"/>
          <w:color w:val="000000" w:themeColor="text1"/>
          <w:sz w:val="28"/>
          <w:szCs w:val="28"/>
        </w:rPr>
        <w:t>short-term</w:t>
      </w:r>
      <w:r w:rsidRPr="00122FD9">
        <w:rPr>
          <w:rFonts w:ascii="Calibri" w:hAnsi="Calibri" w:cs="Calibri"/>
          <w:color w:val="000000" w:themeColor="text1"/>
          <w:sz w:val="28"/>
          <w:szCs w:val="28"/>
        </w:rPr>
        <w:t xml:space="preserve"> rentals and increased occupancy.</w:t>
      </w:r>
    </w:p>
    <w:p w14:paraId="6CA6E16C" w14:textId="77777777" w:rsidR="00122FD9" w:rsidRPr="00122FD9" w:rsidRDefault="00122FD9" w:rsidP="00122FD9">
      <w:pPr>
        <w:ind w:left="1080"/>
        <w:rPr>
          <w:rFonts w:ascii="Calibri" w:hAnsi="Calibri" w:cs="Calibri"/>
          <w:color w:val="000000" w:themeColor="text1"/>
          <w:sz w:val="28"/>
          <w:szCs w:val="28"/>
        </w:rPr>
      </w:pPr>
      <w:r w:rsidRPr="00122FD9">
        <w:rPr>
          <w:rFonts w:ascii="Calibri" w:hAnsi="Calibri" w:cs="Calibri"/>
          <w:color w:val="000000" w:themeColor="text1"/>
          <w:sz w:val="28"/>
          <w:szCs w:val="28"/>
        </w:rPr>
        <w:t>Lastly, you might consider providing a local match or contribution for 2026.  The four projects that were funded for 2025 all brought something to the table.</w:t>
      </w:r>
    </w:p>
    <w:p w14:paraId="5922EE9C" w14:textId="77777777" w:rsidR="00122FD9" w:rsidRPr="00122FD9" w:rsidRDefault="00122FD9" w:rsidP="00122FD9">
      <w:pPr>
        <w:ind w:left="1080"/>
        <w:rPr>
          <w:rFonts w:ascii="Calibri" w:hAnsi="Calibri" w:cs="Calibri"/>
          <w:color w:val="000000" w:themeColor="text1"/>
          <w:sz w:val="28"/>
          <w:szCs w:val="28"/>
        </w:rPr>
      </w:pPr>
      <w:r w:rsidRPr="00122FD9">
        <w:rPr>
          <w:rFonts w:ascii="Calibri" w:hAnsi="Calibri" w:cs="Calibri"/>
          <w:b/>
          <w:bCs/>
          <w:i/>
          <w:iCs/>
          <w:color w:val="000000" w:themeColor="text1"/>
          <w:sz w:val="28"/>
          <w:szCs w:val="28"/>
        </w:rPr>
        <w:t xml:space="preserve">[Ben’s follow-up question] Also, I think it saw the notice for the grants and there was a grant for "operations". Can we apply for a grant to help cover our operating costs?  </w:t>
      </w:r>
      <w:r w:rsidRPr="00122FD9">
        <w:rPr>
          <w:rFonts w:ascii="Calibri" w:hAnsi="Calibri" w:cs="Calibri"/>
          <w:b/>
          <w:bCs/>
          <w:i/>
          <w:iCs/>
          <w:color w:val="000000" w:themeColor="text1"/>
          <w:sz w:val="28"/>
          <w:szCs w:val="28"/>
        </w:rPr>
        <w:br/>
      </w:r>
      <w:r w:rsidRPr="00122FD9">
        <w:rPr>
          <w:rFonts w:ascii="Calibri" w:hAnsi="Calibri" w:cs="Calibri"/>
          <w:b/>
          <w:bCs/>
          <w:color w:val="000000" w:themeColor="text1"/>
          <w:sz w:val="28"/>
          <w:szCs w:val="28"/>
        </w:rPr>
        <w:t>[Dave McCoy’s response]</w:t>
      </w:r>
      <w:r w:rsidRPr="00122FD9">
        <w:rPr>
          <w:rFonts w:ascii="Calibri" w:hAnsi="Calibri" w:cs="Calibri"/>
          <w:color w:val="000000" w:themeColor="text1"/>
          <w:sz w:val="28"/>
          <w:szCs w:val="28"/>
        </w:rPr>
        <w:t xml:space="preserve"> Yes you can.</w:t>
      </w:r>
    </w:p>
    <w:p w14:paraId="2C28B29C" w14:textId="3F0648CE" w:rsidR="00122FD9" w:rsidRPr="00122FD9" w:rsidRDefault="00122FD9" w:rsidP="00122FD9">
      <w:pPr>
        <w:ind w:left="1080"/>
        <w:rPr>
          <w:rFonts w:ascii="Calibri" w:hAnsi="Calibri" w:cs="Calibri"/>
          <w:color w:val="000000" w:themeColor="text1"/>
          <w:sz w:val="28"/>
          <w:szCs w:val="28"/>
        </w:rPr>
      </w:pPr>
      <w:r w:rsidRPr="00122FD9">
        <w:rPr>
          <w:rFonts w:ascii="Calibri" w:hAnsi="Calibri" w:cs="Calibri"/>
          <w:b/>
          <w:bCs/>
          <w:i/>
          <w:iCs/>
          <w:color w:val="000000" w:themeColor="text1"/>
          <w:sz w:val="28"/>
          <w:szCs w:val="28"/>
        </w:rPr>
        <w:t>[Ben’s follow-up question] Chrissy heard that there will be a different group and/or process for evaluating the applications. Can you provide any insights into that?</w:t>
      </w:r>
      <w:r w:rsidRPr="00122FD9">
        <w:rPr>
          <w:rFonts w:ascii="Calibri" w:hAnsi="Calibri" w:cs="Calibri"/>
          <w:b/>
          <w:bCs/>
          <w:color w:val="000000" w:themeColor="text1"/>
          <w:sz w:val="28"/>
          <w:szCs w:val="28"/>
        </w:rPr>
        <w:t xml:space="preserve">  [Dave McCoy’s response] </w:t>
      </w:r>
      <w:r w:rsidRPr="00122FD9">
        <w:rPr>
          <w:rFonts w:ascii="Calibri" w:hAnsi="Calibri" w:cs="Calibri"/>
          <w:color w:val="000000" w:themeColor="text1"/>
          <w:sz w:val="28"/>
          <w:szCs w:val="28"/>
        </w:rPr>
        <w:t xml:space="preserve">Yes, that is correct.  The 2026 Round of applications will be evaluated by Planning &amp; Economic Development Department staff, then by the Chairman of the Legislature and the County Executive.  Most state and federal grant programs use junior staff to score and rank projects, then review by senior staff and management.  </w:t>
      </w:r>
      <w:r w:rsidR="0025636D" w:rsidRPr="00122FD9">
        <w:rPr>
          <w:rFonts w:ascii="Calibri" w:hAnsi="Calibri" w:cs="Calibri"/>
          <w:color w:val="000000" w:themeColor="text1"/>
          <w:sz w:val="28"/>
          <w:szCs w:val="28"/>
        </w:rPr>
        <w:t>So,</w:t>
      </w:r>
      <w:r w:rsidRPr="00122FD9">
        <w:rPr>
          <w:rFonts w:ascii="Calibri" w:hAnsi="Calibri" w:cs="Calibri"/>
          <w:color w:val="000000" w:themeColor="text1"/>
          <w:sz w:val="28"/>
          <w:szCs w:val="28"/>
        </w:rPr>
        <w:t xml:space="preserve"> we are mirroring what is being done elsewhere.  </w:t>
      </w:r>
    </w:p>
    <w:p w14:paraId="3058DFA4" w14:textId="77777777" w:rsidR="00122FD9" w:rsidRPr="00122FD9" w:rsidRDefault="00122FD9" w:rsidP="00122FD9">
      <w:pPr>
        <w:pStyle w:val="ListParagraph"/>
        <w:numPr>
          <w:ilvl w:val="1"/>
          <w:numId w:val="1"/>
        </w:numPr>
        <w:spacing w:line="259" w:lineRule="auto"/>
        <w:rPr>
          <w:rFonts w:ascii="Calibri" w:hAnsi="Calibri" w:cs="Calibri"/>
          <w:color w:val="000000" w:themeColor="text1"/>
          <w:sz w:val="28"/>
          <w:szCs w:val="28"/>
        </w:rPr>
      </w:pPr>
      <w:r w:rsidRPr="00122FD9">
        <w:rPr>
          <w:rFonts w:ascii="Calibri" w:hAnsi="Calibri" w:cs="Calibri"/>
          <w:color w:val="000000" w:themeColor="text1"/>
          <w:sz w:val="28"/>
          <w:szCs w:val="28"/>
        </w:rPr>
        <w:t>We can apply for 2026 2% Bed-tax County grant, but what options are available for funding treatment in the south end in 2025?</w:t>
      </w:r>
    </w:p>
    <w:p w14:paraId="5C886FAB" w14:textId="77777777" w:rsidR="00122FD9" w:rsidRPr="00122FD9" w:rsidRDefault="00122FD9" w:rsidP="00122FD9">
      <w:pPr>
        <w:pStyle w:val="ListParagraph"/>
        <w:numPr>
          <w:ilvl w:val="0"/>
          <w:numId w:val="1"/>
        </w:numPr>
        <w:spacing w:line="259" w:lineRule="auto"/>
        <w:rPr>
          <w:rFonts w:ascii="Calibri" w:hAnsi="Calibri" w:cs="Calibri"/>
          <w:color w:val="000000" w:themeColor="text1"/>
          <w:sz w:val="28"/>
          <w:szCs w:val="28"/>
        </w:rPr>
      </w:pPr>
      <w:r w:rsidRPr="00122FD9">
        <w:rPr>
          <w:rFonts w:ascii="Calibri" w:hAnsi="Calibri" w:cs="Calibri"/>
          <w:color w:val="000000" w:themeColor="text1"/>
          <w:sz w:val="28"/>
          <w:szCs w:val="28"/>
        </w:rPr>
        <w:t>NYSFOLA – Ben is planning to go.  Will the Board approve reimbursement of expenses?</w:t>
      </w:r>
    </w:p>
    <w:p w14:paraId="7EE6C7EE" w14:textId="77777777" w:rsidR="00122FD9" w:rsidRDefault="00122FD9" w:rsidP="009E77D9">
      <w:pPr>
        <w:rPr>
          <w:rFonts w:ascii="Calibri" w:hAnsi="Calibri" w:cs="Calibri"/>
          <w:b/>
          <w:bCs/>
          <w:sz w:val="28"/>
          <w:szCs w:val="28"/>
        </w:rPr>
      </w:pPr>
    </w:p>
    <w:p w14:paraId="6DD423EA" w14:textId="77777777" w:rsidR="009E77D9" w:rsidRDefault="009E77D9" w:rsidP="009E77D9">
      <w:pPr>
        <w:rPr>
          <w:rFonts w:ascii="Calibri" w:hAnsi="Calibri" w:cs="Calibri"/>
          <w:b/>
          <w:bCs/>
          <w:sz w:val="28"/>
          <w:szCs w:val="28"/>
        </w:rPr>
      </w:pPr>
      <w:r>
        <w:rPr>
          <w:rFonts w:ascii="Calibri" w:hAnsi="Calibri" w:cs="Calibri"/>
          <w:b/>
          <w:bCs/>
          <w:sz w:val="28"/>
          <w:szCs w:val="28"/>
        </w:rPr>
        <w:t>Communications:</w:t>
      </w:r>
    </w:p>
    <w:p w14:paraId="43B5B6CB" w14:textId="0EDAF541" w:rsidR="00213635" w:rsidRPr="00213635" w:rsidRDefault="00213635" w:rsidP="009E77D9">
      <w:pPr>
        <w:rPr>
          <w:rFonts w:ascii="Calibri" w:hAnsi="Calibri" w:cs="Calibri"/>
          <w:sz w:val="28"/>
          <w:szCs w:val="28"/>
        </w:rPr>
      </w:pPr>
      <w:r>
        <w:rPr>
          <w:rFonts w:ascii="Calibri" w:hAnsi="Calibri" w:cs="Calibri"/>
          <w:sz w:val="28"/>
          <w:szCs w:val="28"/>
        </w:rPr>
        <w:t>Erin Miller reported the new website is up and running. Check it out.</w:t>
      </w:r>
      <w:r w:rsidR="0025636D">
        <w:rPr>
          <w:rFonts w:ascii="Calibri" w:hAnsi="Calibri" w:cs="Calibri"/>
          <w:sz w:val="28"/>
          <w:szCs w:val="28"/>
        </w:rPr>
        <w:t xml:space="preserve"> Erin brought up about the new sign for information at the ramp. She asked about what the budget </w:t>
      </w:r>
      <w:r w:rsidR="00CB5868">
        <w:rPr>
          <w:rFonts w:ascii="Calibri" w:hAnsi="Calibri" w:cs="Calibri"/>
          <w:sz w:val="28"/>
          <w:szCs w:val="28"/>
        </w:rPr>
        <w:t>might</w:t>
      </w:r>
      <w:r w:rsidR="0025636D">
        <w:rPr>
          <w:rFonts w:ascii="Calibri" w:hAnsi="Calibri" w:cs="Calibri"/>
          <w:sz w:val="28"/>
          <w:szCs w:val="28"/>
        </w:rPr>
        <w:t xml:space="preserve"> </w:t>
      </w:r>
      <w:proofErr w:type="gramStart"/>
      <w:r w:rsidR="0025636D">
        <w:rPr>
          <w:rFonts w:ascii="Calibri" w:hAnsi="Calibri" w:cs="Calibri"/>
          <w:sz w:val="28"/>
          <w:szCs w:val="28"/>
        </w:rPr>
        <w:t>b</w:t>
      </w:r>
      <w:r w:rsidR="00127DB4">
        <w:rPr>
          <w:rFonts w:ascii="Calibri" w:hAnsi="Calibri" w:cs="Calibri"/>
          <w:sz w:val="28"/>
          <w:szCs w:val="28"/>
        </w:rPr>
        <w:t>e</w:t>
      </w:r>
      <w:r w:rsidR="0025636D">
        <w:rPr>
          <w:rFonts w:ascii="Calibri" w:hAnsi="Calibri" w:cs="Calibri"/>
          <w:sz w:val="28"/>
          <w:szCs w:val="28"/>
        </w:rPr>
        <w:t>?</w:t>
      </w:r>
      <w:proofErr w:type="gramEnd"/>
      <w:r w:rsidR="0025636D">
        <w:rPr>
          <w:rFonts w:ascii="Calibri" w:hAnsi="Calibri" w:cs="Calibri"/>
          <w:sz w:val="28"/>
          <w:szCs w:val="28"/>
        </w:rPr>
        <w:t xml:space="preserve"> </w:t>
      </w:r>
      <w:r w:rsidR="00127DB4">
        <w:rPr>
          <w:rFonts w:ascii="Calibri" w:hAnsi="Calibri" w:cs="Calibri"/>
          <w:sz w:val="28"/>
          <w:szCs w:val="28"/>
        </w:rPr>
        <w:t xml:space="preserve"> Chrissy suggested it should be used for directional purposes </w:t>
      </w:r>
      <w:r w:rsidR="00127DB4">
        <w:rPr>
          <w:rFonts w:ascii="Calibri" w:hAnsi="Calibri" w:cs="Calibri"/>
          <w:sz w:val="28"/>
          <w:szCs w:val="28"/>
        </w:rPr>
        <w:lastRenderedPageBreak/>
        <w:t xml:space="preserve">rather than advertising. </w:t>
      </w:r>
      <w:r w:rsidR="0025636D">
        <w:rPr>
          <w:rFonts w:ascii="Calibri" w:hAnsi="Calibri" w:cs="Calibri"/>
          <w:sz w:val="28"/>
          <w:szCs w:val="28"/>
        </w:rPr>
        <w:t xml:space="preserve">Erin </w:t>
      </w:r>
      <w:r w:rsidR="00127DB4">
        <w:rPr>
          <w:rFonts w:ascii="Calibri" w:hAnsi="Calibri" w:cs="Calibri"/>
          <w:sz w:val="28"/>
          <w:szCs w:val="28"/>
        </w:rPr>
        <w:t xml:space="preserve">will contact sign companies for quotes and to potentially meet with them. </w:t>
      </w:r>
    </w:p>
    <w:p w14:paraId="791220FA" w14:textId="77777777" w:rsidR="00BC40D8" w:rsidRPr="00BC40D8" w:rsidRDefault="00BC40D8" w:rsidP="009E77D9">
      <w:pPr>
        <w:rPr>
          <w:rFonts w:ascii="Calibri" w:hAnsi="Calibri" w:cs="Calibri"/>
          <w:sz w:val="28"/>
          <w:szCs w:val="28"/>
        </w:rPr>
      </w:pPr>
    </w:p>
    <w:p w14:paraId="51E5BA8F" w14:textId="77777777" w:rsidR="00127DB4" w:rsidRDefault="00127DB4" w:rsidP="009E77D9">
      <w:pPr>
        <w:rPr>
          <w:rFonts w:ascii="Calibri" w:hAnsi="Calibri" w:cs="Calibri"/>
          <w:b/>
          <w:bCs/>
          <w:sz w:val="28"/>
          <w:szCs w:val="28"/>
        </w:rPr>
      </w:pPr>
      <w:r>
        <w:rPr>
          <w:rFonts w:ascii="Calibri" w:hAnsi="Calibri" w:cs="Calibri"/>
          <w:b/>
          <w:bCs/>
          <w:sz w:val="28"/>
          <w:szCs w:val="28"/>
        </w:rPr>
        <w:t>Fundraising:</w:t>
      </w:r>
    </w:p>
    <w:p w14:paraId="7A029742" w14:textId="3D5BF166" w:rsidR="007A0250" w:rsidRPr="006945CB" w:rsidRDefault="00213635" w:rsidP="009E77D9">
      <w:pPr>
        <w:rPr>
          <w:rFonts w:ascii="Calibri" w:hAnsi="Calibri" w:cs="Calibri"/>
          <w:b/>
          <w:bCs/>
          <w:sz w:val="28"/>
          <w:szCs w:val="28"/>
        </w:rPr>
      </w:pPr>
      <w:r>
        <w:rPr>
          <w:rFonts w:ascii="Calibri" w:hAnsi="Calibri" w:cs="Calibri"/>
          <w:sz w:val="28"/>
          <w:szCs w:val="28"/>
        </w:rPr>
        <w:t>George M</w:t>
      </w:r>
      <w:r w:rsidR="00CB5868">
        <w:rPr>
          <w:rFonts w:ascii="Calibri" w:hAnsi="Calibri" w:cs="Calibri"/>
          <w:sz w:val="28"/>
          <w:szCs w:val="28"/>
        </w:rPr>
        <w:t>i</w:t>
      </w:r>
      <w:r>
        <w:rPr>
          <w:rFonts w:ascii="Calibri" w:hAnsi="Calibri" w:cs="Calibri"/>
          <w:sz w:val="28"/>
          <w:szCs w:val="28"/>
        </w:rPr>
        <w:t xml:space="preserve">halik </w:t>
      </w:r>
      <w:r w:rsidR="0025636D">
        <w:rPr>
          <w:rFonts w:ascii="Calibri" w:hAnsi="Calibri" w:cs="Calibri"/>
          <w:sz w:val="28"/>
          <w:szCs w:val="28"/>
        </w:rPr>
        <w:t>is working with the athletic department at Mercyhurst College</w:t>
      </w:r>
      <w:r w:rsidR="007A0250">
        <w:rPr>
          <w:rFonts w:ascii="Calibri" w:hAnsi="Calibri" w:cs="Calibri"/>
          <w:sz w:val="28"/>
          <w:szCs w:val="28"/>
        </w:rPr>
        <w:t xml:space="preserve"> to help with funds for water quality.  </w:t>
      </w:r>
      <w:r w:rsidR="00CB5868">
        <w:rPr>
          <w:rFonts w:ascii="Calibri" w:hAnsi="Calibri" w:cs="Calibri"/>
          <w:sz w:val="28"/>
          <w:szCs w:val="28"/>
        </w:rPr>
        <w:t>We will l</w:t>
      </w:r>
      <w:r w:rsidR="007A0250">
        <w:rPr>
          <w:rFonts w:ascii="Calibri" w:hAnsi="Calibri" w:cs="Calibri"/>
          <w:sz w:val="28"/>
          <w:szCs w:val="28"/>
        </w:rPr>
        <w:t>ook</w:t>
      </w:r>
      <w:r w:rsidR="00CB5868">
        <w:rPr>
          <w:rFonts w:ascii="Calibri" w:hAnsi="Calibri" w:cs="Calibri"/>
          <w:sz w:val="28"/>
          <w:szCs w:val="28"/>
        </w:rPr>
        <w:t xml:space="preserve"> </w:t>
      </w:r>
      <w:r w:rsidR="007A0250">
        <w:rPr>
          <w:rFonts w:ascii="Calibri" w:hAnsi="Calibri" w:cs="Calibri"/>
          <w:sz w:val="28"/>
          <w:szCs w:val="28"/>
        </w:rPr>
        <w:t xml:space="preserve">at ways for them to integrate into the community. Ben Fergus suggested letting the college know what our needs are to keep water quality. </w:t>
      </w:r>
      <w:r w:rsidR="00127DB4">
        <w:rPr>
          <w:rFonts w:ascii="Calibri" w:hAnsi="Calibri" w:cs="Calibri"/>
          <w:sz w:val="28"/>
          <w:szCs w:val="28"/>
        </w:rPr>
        <w:t xml:space="preserve"> Chris</w:t>
      </w:r>
      <w:r w:rsidR="006945CB">
        <w:rPr>
          <w:rFonts w:ascii="Calibri" w:hAnsi="Calibri" w:cs="Calibri"/>
          <w:sz w:val="28"/>
          <w:szCs w:val="28"/>
        </w:rPr>
        <w:t xml:space="preserve">sy </w:t>
      </w:r>
      <w:r w:rsidR="00127DB4">
        <w:rPr>
          <w:rFonts w:ascii="Calibri" w:hAnsi="Calibri" w:cs="Calibri"/>
          <w:sz w:val="28"/>
          <w:szCs w:val="28"/>
        </w:rPr>
        <w:t xml:space="preserve">suggested the potential for financial support over a </w:t>
      </w:r>
      <w:r w:rsidR="00CB5868">
        <w:rPr>
          <w:rFonts w:ascii="Calibri" w:hAnsi="Calibri" w:cs="Calibri"/>
          <w:sz w:val="28"/>
          <w:szCs w:val="28"/>
        </w:rPr>
        <w:t>three-year</w:t>
      </w:r>
      <w:r w:rsidR="00127DB4">
        <w:rPr>
          <w:rFonts w:ascii="Calibri" w:hAnsi="Calibri" w:cs="Calibri"/>
          <w:sz w:val="28"/>
          <w:szCs w:val="28"/>
        </w:rPr>
        <w:t xml:space="preserve"> program or one time contribution.  </w:t>
      </w:r>
      <w:r w:rsidR="006945CB">
        <w:rPr>
          <w:rFonts w:ascii="Calibri" w:hAnsi="Calibri" w:cs="Calibri"/>
          <w:sz w:val="28"/>
          <w:szCs w:val="28"/>
        </w:rPr>
        <w:t xml:space="preserve">Chrissy suggested involving Mercyhurst in community projects or research. Ben agreed to help with historical needs and cost for a better understanding. </w:t>
      </w:r>
      <w:r w:rsidR="007A0250">
        <w:rPr>
          <w:rFonts w:ascii="Calibri" w:hAnsi="Calibri" w:cs="Calibri"/>
          <w:sz w:val="28"/>
          <w:szCs w:val="28"/>
        </w:rPr>
        <w:t>George asked if we want to try with the raffle for sport events again</w:t>
      </w:r>
      <w:r w:rsidR="00506A3C">
        <w:rPr>
          <w:rFonts w:ascii="Calibri" w:hAnsi="Calibri" w:cs="Calibri"/>
          <w:sz w:val="28"/>
          <w:szCs w:val="28"/>
        </w:rPr>
        <w:t xml:space="preserve"> this </w:t>
      </w:r>
      <w:proofErr w:type="gramStart"/>
      <w:r w:rsidR="00506A3C">
        <w:rPr>
          <w:rFonts w:ascii="Calibri" w:hAnsi="Calibri" w:cs="Calibri"/>
          <w:sz w:val="28"/>
          <w:szCs w:val="28"/>
        </w:rPr>
        <w:t>year</w:t>
      </w:r>
      <w:r w:rsidR="007A0250">
        <w:rPr>
          <w:rFonts w:ascii="Calibri" w:hAnsi="Calibri" w:cs="Calibri"/>
          <w:sz w:val="28"/>
          <w:szCs w:val="28"/>
        </w:rPr>
        <w:t>?</w:t>
      </w:r>
      <w:proofErr w:type="gramEnd"/>
      <w:r w:rsidR="007A0250">
        <w:rPr>
          <w:rFonts w:ascii="Calibri" w:hAnsi="Calibri" w:cs="Calibri"/>
          <w:sz w:val="28"/>
          <w:szCs w:val="28"/>
        </w:rPr>
        <w:t xml:space="preserve">  </w:t>
      </w:r>
      <w:r w:rsidR="006945CB">
        <w:rPr>
          <w:rFonts w:ascii="Calibri" w:hAnsi="Calibri" w:cs="Calibri"/>
          <w:sz w:val="28"/>
          <w:szCs w:val="28"/>
        </w:rPr>
        <w:t xml:space="preserve">After discussion, George will pursue the idea. </w:t>
      </w:r>
      <w:r w:rsidR="007A0250">
        <w:rPr>
          <w:rFonts w:ascii="Calibri" w:hAnsi="Calibri" w:cs="Calibri"/>
          <w:sz w:val="28"/>
          <w:szCs w:val="28"/>
        </w:rPr>
        <w:t>Discuss</w:t>
      </w:r>
      <w:r w:rsidR="00506A3C">
        <w:rPr>
          <w:rFonts w:ascii="Calibri" w:hAnsi="Calibri" w:cs="Calibri"/>
          <w:sz w:val="28"/>
          <w:szCs w:val="28"/>
        </w:rPr>
        <w:t xml:space="preserve">ion </w:t>
      </w:r>
      <w:r w:rsidR="007A0250">
        <w:rPr>
          <w:rFonts w:ascii="Calibri" w:hAnsi="Calibri" w:cs="Calibri"/>
          <w:sz w:val="28"/>
          <w:szCs w:val="28"/>
        </w:rPr>
        <w:t>more at next meetin</w:t>
      </w:r>
      <w:r w:rsidR="006945CB">
        <w:rPr>
          <w:rFonts w:ascii="Calibri" w:hAnsi="Calibri" w:cs="Calibri"/>
          <w:sz w:val="28"/>
          <w:szCs w:val="28"/>
        </w:rPr>
        <w:t>g</w:t>
      </w:r>
      <w:r w:rsidR="006945CB">
        <w:rPr>
          <w:rFonts w:ascii="Calibri" w:hAnsi="Calibri" w:cs="Calibri"/>
          <w:b/>
          <w:bCs/>
          <w:sz w:val="28"/>
          <w:szCs w:val="28"/>
        </w:rPr>
        <w:t>.</w:t>
      </w:r>
    </w:p>
    <w:p w14:paraId="0F2FC76E" w14:textId="77777777" w:rsidR="009E77D9" w:rsidRDefault="009E77D9" w:rsidP="009E77D9">
      <w:pPr>
        <w:rPr>
          <w:rFonts w:ascii="Calibri" w:hAnsi="Calibri" w:cs="Calibri"/>
          <w:sz w:val="28"/>
          <w:szCs w:val="28"/>
        </w:rPr>
      </w:pPr>
      <w:r>
        <w:rPr>
          <w:rFonts w:ascii="Calibri" w:hAnsi="Calibri" w:cs="Calibri"/>
          <w:b/>
          <w:bCs/>
          <w:sz w:val="28"/>
          <w:szCs w:val="28"/>
        </w:rPr>
        <w:t>Old Business</w:t>
      </w:r>
      <w:r>
        <w:rPr>
          <w:rFonts w:ascii="Calibri" w:hAnsi="Calibri" w:cs="Calibri"/>
          <w:sz w:val="28"/>
          <w:szCs w:val="28"/>
        </w:rPr>
        <w:t>:</w:t>
      </w:r>
    </w:p>
    <w:p w14:paraId="16EEA6D1" w14:textId="7E5178B4" w:rsidR="006945CB" w:rsidRDefault="006945CB" w:rsidP="009E77D9">
      <w:pPr>
        <w:rPr>
          <w:rFonts w:ascii="Calibri" w:hAnsi="Calibri" w:cs="Calibri"/>
          <w:sz w:val="28"/>
          <w:szCs w:val="28"/>
        </w:rPr>
      </w:pPr>
      <w:r>
        <w:rPr>
          <w:rFonts w:ascii="Calibri" w:hAnsi="Calibri" w:cs="Calibri"/>
          <w:sz w:val="28"/>
          <w:szCs w:val="28"/>
        </w:rPr>
        <w:t xml:space="preserve">Discussion of the </w:t>
      </w:r>
      <w:r w:rsidR="005C49B6">
        <w:rPr>
          <w:rFonts w:ascii="Calibri" w:hAnsi="Calibri" w:cs="Calibri"/>
          <w:sz w:val="28"/>
          <w:szCs w:val="28"/>
        </w:rPr>
        <w:t>possibility</w:t>
      </w:r>
      <w:r>
        <w:rPr>
          <w:rFonts w:ascii="Calibri" w:hAnsi="Calibri" w:cs="Calibri"/>
          <w:sz w:val="28"/>
          <w:szCs w:val="28"/>
        </w:rPr>
        <w:t xml:space="preserve"> of selling the marina property by waterfront. Chrissy suggested contacting a commercial real estate broker</w:t>
      </w:r>
      <w:r w:rsidR="005C49B6">
        <w:rPr>
          <w:rFonts w:ascii="Calibri" w:hAnsi="Calibri" w:cs="Calibri"/>
          <w:sz w:val="28"/>
          <w:szCs w:val="28"/>
        </w:rPr>
        <w:t xml:space="preserve">. Further discussion </w:t>
      </w:r>
      <w:r w:rsidR="00506A3C">
        <w:rPr>
          <w:rFonts w:ascii="Calibri" w:hAnsi="Calibri" w:cs="Calibri"/>
          <w:sz w:val="28"/>
          <w:szCs w:val="28"/>
        </w:rPr>
        <w:t>later</w:t>
      </w:r>
      <w:r w:rsidR="005C49B6">
        <w:rPr>
          <w:rFonts w:ascii="Calibri" w:hAnsi="Calibri" w:cs="Calibri"/>
          <w:sz w:val="28"/>
          <w:szCs w:val="28"/>
        </w:rPr>
        <w:t>.</w:t>
      </w:r>
    </w:p>
    <w:p w14:paraId="3F231451" w14:textId="77777777" w:rsidR="009E77D9" w:rsidRDefault="009E77D9" w:rsidP="009E77D9">
      <w:pPr>
        <w:rPr>
          <w:rFonts w:ascii="Calibri" w:hAnsi="Calibri" w:cs="Calibri"/>
          <w:b/>
          <w:bCs/>
          <w:sz w:val="28"/>
          <w:szCs w:val="28"/>
        </w:rPr>
      </w:pPr>
      <w:r>
        <w:rPr>
          <w:rFonts w:ascii="Calibri" w:hAnsi="Calibri" w:cs="Calibri"/>
          <w:b/>
          <w:bCs/>
          <w:sz w:val="28"/>
          <w:szCs w:val="28"/>
        </w:rPr>
        <w:t>New Business:</w:t>
      </w:r>
    </w:p>
    <w:p w14:paraId="2F3E324F" w14:textId="53214D3D" w:rsidR="0005790A" w:rsidRDefault="0005790A" w:rsidP="009E77D9">
      <w:pPr>
        <w:rPr>
          <w:rFonts w:ascii="Calibri" w:hAnsi="Calibri" w:cs="Calibri"/>
          <w:sz w:val="28"/>
          <w:szCs w:val="28"/>
        </w:rPr>
      </w:pPr>
      <w:r>
        <w:rPr>
          <w:rFonts w:ascii="Calibri" w:hAnsi="Calibri" w:cs="Calibri"/>
          <w:sz w:val="28"/>
          <w:szCs w:val="28"/>
        </w:rPr>
        <w:t xml:space="preserve">We discussed the need for more collaboration efforts and funding from other sources for future grant applications. A motion was passed to approve spending up to $1,100 for Ben Fergus to attend the Nice Fola Conference. </w:t>
      </w:r>
    </w:p>
    <w:p w14:paraId="4533AEB0" w14:textId="20EFBC73" w:rsidR="00506A3C" w:rsidRDefault="00506A3C" w:rsidP="009E77D9">
      <w:pPr>
        <w:rPr>
          <w:rFonts w:ascii="Calibri" w:hAnsi="Calibri" w:cs="Calibri"/>
          <w:sz w:val="28"/>
          <w:szCs w:val="28"/>
        </w:rPr>
      </w:pPr>
      <w:r>
        <w:rPr>
          <w:rFonts w:ascii="Calibri" w:hAnsi="Calibri" w:cs="Calibri"/>
          <w:sz w:val="28"/>
          <w:szCs w:val="28"/>
        </w:rPr>
        <w:t>Ed Mulkearn spoke of the Annual Meeting.  We will no longer be able to use Camp Findley this year.  We are checking on moving to the Community Center for the Annual Meeting on July 19, 2025. More details to follow.</w:t>
      </w:r>
    </w:p>
    <w:p w14:paraId="3B7A5AE4" w14:textId="2F595891" w:rsidR="00533725" w:rsidRPr="00533725" w:rsidRDefault="00533725" w:rsidP="009E77D9">
      <w:pPr>
        <w:rPr>
          <w:rFonts w:ascii="Calibri" w:hAnsi="Calibri" w:cs="Calibri"/>
          <w:sz w:val="28"/>
          <w:szCs w:val="28"/>
        </w:rPr>
      </w:pPr>
      <w:r>
        <w:rPr>
          <w:rFonts w:ascii="Calibri" w:hAnsi="Calibri" w:cs="Calibri"/>
          <w:b/>
          <w:bCs/>
          <w:sz w:val="28"/>
          <w:szCs w:val="28"/>
        </w:rPr>
        <w:t>Adjournment:</w:t>
      </w:r>
    </w:p>
    <w:p w14:paraId="0685069F" w14:textId="17072CF0" w:rsidR="00506A3C" w:rsidRDefault="00533725" w:rsidP="009E77D9">
      <w:pPr>
        <w:rPr>
          <w:rFonts w:ascii="Calibri" w:hAnsi="Calibri" w:cs="Calibri"/>
          <w:sz w:val="28"/>
          <w:szCs w:val="28"/>
        </w:rPr>
      </w:pPr>
      <w:r>
        <w:rPr>
          <w:rFonts w:ascii="Calibri" w:hAnsi="Calibri" w:cs="Calibri"/>
          <w:sz w:val="28"/>
          <w:szCs w:val="28"/>
        </w:rPr>
        <w:t>Ed Mulkearn motioned to adjourn the meeting at 10:35 am, Paul Fellinger seconded.</w:t>
      </w:r>
    </w:p>
    <w:p w14:paraId="6ADFA5E6" w14:textId="13BD94A1" w:rsidR="00533725" w:rsidRDefault="00533725" w:rsidP="009E77D9">
      <w:pPr>
        <w:rPr>
          <w:rFonts w:ascii="Calibri" w:hAnsi="Calibri" w:cs="Calibri"/>
          <w:sz w:val="28"/>
          <w:szCs w:val="28"/>
        </w:rPr>
      </w:pPr>
      <w:r>
        <w:rPr>
          <w:rFonts w:ascii="Calibri" w:hAnsi="Calibri" w:cs="Calibri"/>
          <w:sz w:val="28"/>
          <w:szCs w:val="28"/>
        </w:rPr>
        <w:t>Next meeting is April 26, 2025, 8:30 am</w:t>
      </w:r>
    </w:p>
    <w:p w14:paraId="06FE272C" w14:textId="77777777" w:rsidR="0005790A" w:rsidRPr="0005790A" w:rsidRDefault="0005790A" w:rsidP="009E77D9">
      <w:pPr>
        <w:rPr>
          <w:rFonts w:ascii="Calibri" w:hAnsi="Calibri" w:cs="Calibri"/>
          <w:sz w:val="28"/>
          <w:szCs w:val="28"/>
        </w:rPr>
      </w:pPr>
    </w:p>
    <w:p w14:paraId="1099E490" w14:textId="77777777" w:rsidR="009E77D9" w:rsidRDefault="009E77D9" w:rsidP="009E77D9">
      <w:pPr>
        <w:rPr>
          <w:rFonts w:ascii="Calibri" w:hAnsi="Calibri" w:cs="Calibri"/>
          <w:sz w:val="28"/>
          <w:szCs w:val="28"/>
        </w:rPr>
      </w:pPr>
      <w:r>
        <w:rPr>
          <w:rFonts w:ascii="Calibri" w:hAnsi="Calibri" w:cs="Calibri"/>
          <w:sz w:val="28"/>
          <w:szCs w:val="28"/>
        </w:rPr>
        <w:lastRenderedPageBreak/>
        <w:t>Respectfully submitted,</w:t>
      </w:r>
    </w:p>
    <w:p w14:paraId="7AE22437" w14:textId="77777777" w:rsidR="009E77D9" w:rsidRDefault="009E77D9" w:rsidP="009E77D9">
      <w:pPr>
        <w:rPr>
          <w:rFonts w:ascii="Calibri" w:hAnsi="Calibri" w:cs="Calibri"/>
          <w:sz w:val="28"/>
          <w:szCs w:val="28"/>
        </w:rPr>
      </w:pPr>
    </w:p>
    <w:p w14:paraId="50944781" w14:textId="77777777" w:rsidR="009E77D9" w:rsidRDefault="009E77D9" w:rsidP="009E77D9">
      <w:pPr>
        <w:rPr>
          <w:rFonts w:ascii="Calibri" w:hAnsi="Calibri" w:cs="Calibri"/>
          <w:sz w:val="28"/>
          <w:szCs w:val="28"/>
        </w:rPr>
      </w:pPr>
      <w:r>
        <w:rPr>
          <w:rFonts w:ascii="Calibri" w:hAnsi="Calibri" w:cs="Calibri"/>
          <w:sz w:val="28"/>
          <w:szCs w:val="28"/>
        </w:rPr>
        <w:t>Debbie Thresher</w:t>
      </w:r>
    </w:p>
    <w:p w14:paraId="63880949" w14:textId="77777777" w:rsidR="009E77D9" w:rsidRDefault="009E77D9" w:rsidP="009E77D9">
      <w:pPr>
        <w:rPr>
          <w:rFonts w:ascii="Calibri" w:hAnsi="Calibri" w:cs="Calibri"/>
          <w:sz w:val="28"/>
          <w:szCs w:val="28"/>
        </w:rPr>
      </w:pPr>
      <w:r>
        <w:rPr>
          <w:rFonts w:ascii="Calibri" w:hAnsi="Calibri" w:cs="Calibri"/>
          <w:sz w:val="28"/>
          <w:szCs w:val="28"/>
        </w:rPr>
        <w:t>Secretary</w:t>
      </w:r>
    </w:p>
    <w:p w14:paraId="74D92529" w14:textId="77777777" w:rsidR="009E77D9" w:rsidRDefault="009E77D9" w:rsidP="009E77D9">
      <w:pPr>
        <w:rPr>
          <w:rFonts w:ascii="Calibri" w:hAnsi="Calibri" w:cs="Calibri"/>
          <w:sz w:val="28"/>
          <w:szCs w:val="28"/>
        </w:rPr>
      </w:pPr>
    </w:p>
    <w:p w14:paraId="49738876" w14:textId="77777777" w:rsidR="009E77D9" w:rsidRDefault="009E77D9" w:rsidP="009E77D9">
      <w:pPr>
        <w:rPr>
          <w:rFonts w:ascii="Calibri" w:hAnsi="Calibri" w:cs="Calibri"/>
          <w:b/>
          <w:bCs/>
          <w:sz w:val="28"/>
          <w:szCs w:val="28"/>
        </w:rPr>
      </w:pPr>
      <w:r>
        <w:rPr>
          <w:rFonts w:ascii="Calibri" w:hAnsi="Calibri" w:cs="Calibri"/>
          <w:b/>
          <w:bCs/>
          <w:sz w:val="28"/>
          <w:szCs w:val="28"/>
        </w:rPr>
        <w:t>Action Items:</w:t>
      </w:r>
    </w:p>
    <w:p w14:paraId="53C4D096" w14:textId="26D6F278" w:rsidR="00533725" w:rsidRDefault="00533725" w:rsidP="009E77D9">
      <w:pPr>
        <w:rPr>
          <w:rFonts w:ascii="Calibri" w:hAnsi="Calibri" w:cs="Calibri"/>
          <w:sz w:val="28"/>
          <w:szCs w:val="28"/>
        </w:rPr>
      </w:pPr>
      <w:r>
        <w:rPr>
          <w:rFonts w:ascii="Calibri" w:hAnsi="Calibri" w:cs="Calibri"/>
          <w:sz w:val="28"/>
          <w:szCs w:val="28"/>
        </w:rPr>
        <w:t>Chrissy Craffey will follow up with Jeff Ireland with a question on the 2024 Financial Report.</w:t>
      </w:r>
    </w:p>
    <w:p w14:paraId="45AA9F04" w14:textId="42DDF1E4" w:rsidR="00533725" w:rsidRDefault="00533725" w:rsidP="009E77D9">
      <w:pPr>
        <w:rPr>
          <w:rFonts w:ascii="Calibri" w:hAnsi="Calibri" w:cs="Calibri"/>
          <w:sz w:val="28"/>
          <w:szCs w:val="28"/>
        </w:rPr>
      </w:pPr>
      <w:r>
        <w:rPr>
          <w:rFonts w:ascii="Calibri" w:hAnsi="Calibri" w:cs="Calibri"/>
          <w:sz w:val="28"/>
          <w:szCs w:val="28"/>
        </w:rPr>
        <w:t>Chrissy Craffey will revise the who, what and why information sheet.</w:t>
      </w:r>
    </w:p>
    <w:p w14:paraId="1F6405E8" w14:textId="026018E9" w:rsidR="00533725" w:rsidRDefault="00533725" w:rsidP="009E77D9">
      <w:pPr>
        <w:rPr>
          <w:rFonts w:ascii="Calibri" w:hAnsi="Calibri" w:cs="Calibri"/>
          <w:sz w:val="28"/>
          <w:szCs w:val="28"/>
        </w:rPr>
      </w:pPr>
      <w:r>
        <w:rPr>
          <w:rFonts w:ascii="Calibri" w:hAnsi="Calibri" w:cs="Calibri"/>
          <w:sz w:val="28"/>
          <w:szCs w:val="28"/>
        </w:rPr>
        <w:t>George Mihalik will work on new raffle ideas for fund raiser.</w:t>
      </w:r>
    </w:p>
    <w:p w14:paraId="46191C9F" w14:textId="68871A71" w:rsidR="00533725" w:rsidRDefault="00533725" w:rsidP="009E77D9">
      <w:pPr>
        <w:rPr>
          <w:rFonts w:ascii="Calibri" w:hAnsi="Calibri" w:cs="Calibri"/>
          <w:sz w:val="28"/>
          <w:szCs w:val="28"/>
        </w:rPr>
      </w:pPr>
      <w:r>
        <w:rPr>
          <w:rFonts w:ascii="Calibri" w:hAnsi="Calibri" w:cs="Calibri"/>
          <w:sz w:val="28"/>
          <w:szCs w:val="28"/>
        </w:rPr>
        <w:t xml:space="preserve">Lex Brumagin and Ed </w:t>
      </w:r>
      <w:proofErr w:type="spellStart"/>
      <w:r>
        <w:rPr>
          <w:rFonts w:ascii="Calibri" w:hAnsi="Calibri" w:cs="Calibri"/>
          <w:sz w:val="28"/>
          <w:szCs w:val="28"/>
        </w:rPr>
        <w:t>Mulkearn</w:t>
      </w:r>
      <w:proofErr w:type="spellEnd"/>
      <w:r>
        <w:rPr>
          <w:rFonts w:ascii="Calibri" w:hAnsi="Calibri" w:cs="Calibri"/>
          <w:sz w:val="28"/>
          <w:szCs w:val="28"/>
        </w:rPr>
        <w:t xml:space="preserve"> are going through the membership list</w:t>
      </w:r>
      <w:r w:rsidR="00695BE2">
        <w:rPr>
          <w:rFonts w:ascii="Calibri" w:hAnsi="Calibri" w:cs="Calibri"/>
          <w:sz w:val="28"/>
          <w:szCs w:val="28"/>
        </w:rPr>
        <w:t>, removing outdated entries.</w:t>
      </w:r>
    </w:p>
    <w:p w14:paraId="179CC700" w14:textId="4D88F745" w:rsidR="00695BE2" w:rsidRPr="00533725" w:rsidRDefault="00695BE2" w:rsidP="009E77D9">
      <w:pPr>
        <w:rPr>
          <w:rFonts w:ascii="Calibri" w:hAnsi="Calibri" w:cs="Calibri"/>
          <w:sz w:val="28"/>
          <w:szCs w:val="28"/>
        </w:rPr>
      </w:pPr>
      <w:r>
        <w:rPr>
          <w:rFonts w:ascii="Calibri" w:hAnsi="Calibri" w:cs="Calibri"/>
          <w:sz w:val="28"/>
          <w:szCs w:val="28"/>
        </w:rPr>
        <w:t>Erin Miller will work on a new sign on the boat ramp, for the purpose of directions with the lake.</w:t>
      </w:r>
    </w:p>
    <w:p w14:paraId="5EFA115F" w14:textId="77777777" w:rsidR="009E77D9" w:rsidRPr="002F4778" w:rsidRDefault="009E77D9" w:rsidP="009E77D9">
      <w:pPr>
        <w:rPr>
          <w:rFonts w:ascii="Calibri" w:hAnsi="Calibri" w:cs="Calibri"/>
          <w:sz w:val="28"/>
          <w:szCs w:val="28"/>
        </w:rPr>
      </w:pPr>
    </w:p>
    <w:p w14:paraId="3A7954CF" w14:textId="77777777" w:rsidR="009E77D9" w:rsidRDefault="009E77D9" w:rsidP="009E77D9">
      <w:pPr>
        <w:rPr>
          <w:rFonts w:ascii="Calibri" w:hAnsi="Calibri" w:cs="Calibri"/>
          <w:sz w:val="28"/>
          <w:szCs w:val="28"/>
        </w:rPr>
      </w:pPr>
    </w:p>
    <w:p w14:paraId="5BB7673C" w14:textId="77777777" w:rsidR="009E77D9" w:rsidRPr="00F82285" w:rsidRDefault="009E77D9" w:rsidP="009E77D9">
      <w:pPr>
        <w:rPr>
          <w:rFonts w:ascii="Calibri" w:hAnsi="Calibri" w:cs="Calibri"/>
          <w:sz w:val="28"/>
          <w:szCs w:val="28"/>
        </w:rPr>
      </w:pPr>
    </w:p>
    <w:p w14:paraId="26004110" w14:textId="77777777" w:rsidR="009E77D9" w:rsidRPr="00F82285" w:rsidRDefault="009E77D9" w:rsidP="009E77D9">
      <w:pPr>
        <w:rPr>
          <w:rFonts w:ascii="Calibri" w:hAnsi="Calibri" w:cs="Calibri"/>
          <w:sz w:val="28"/>
          <w:szCs w:val="28"/>
        </w:rPr>
      </w:pPr>
    </w:p>
    <w:p w14:paraId="72CCDB9A" w14:textId="77777777" w:rsidR="009E77D9" w:rsidRDefault="009E77D9" w:rsidP="009E77D9">
      <w:pPr>
        <w:rPr>
          <w:rFonts w:ascii="Calibri" w:hAnsi="Calibri" w:cs="Calibri"/>
          <w:sz w:val="28"/>
          <w:szCs w:val="28"/>
        </w:rPr>
      </w:pPr>
    </w:p>
    <w:p w14:paraId="38118627" w14:textId="77777777" w:rsidR="009E77D9" w:rsidRDefault="009E77D9" w:rsidP="009E77D9">
      <w:pPr>
        <w:rPr>
          <w:rFonts w:ascii="Calibri" w:hAnsi="Calibri" w:cs="Calibri"/>
          <w:sz w:val="28"/>
          <w:szCs w:val="28"/>
        </w:rPr>
      </w:pPr>
    </w:p>
    <w:p w14:paraId="13544C87" w14:textId="77777777" w:rsidR="009E77D9" w:rsidRDefault="009E77D9" w:rsidP="009E77D9">
      <w:pPr>
        <w:rPr>
          <w:rFonts w:ascii="Calibri" w:hAnsi="Calibri" w:cs="Calibri"/>
          <w:sz w:val="28"/>
          <w:szCs w:val="28"/>
        </w:rPr>
      </w:pPr>
    </w:p>
    <w:p w14:paraId="2408A006" w14:textId="77777777" w:rsidR="009E77D9" w:rsidRDefault="009E77D9" w:rsidP="009E77D9">
      <w:pPr>
        <w:rPr>
          <w:rFonts w:ascii="Calibri" w:hAnsi="Calibri" w:cs="Calibri"/>
          <w:sz w:val="28"/>
          <w:szCs w:val="28"/>
        </w:rPr>
      </w:pPr>
    </w:p>
    <w:p w14:paraId="79EFDCDE" w14:textId="77777777" w:rsidR="009E77D9" w:rsidRPr="001B2105" w:rsidRDefault="009E77D9" w:rsidP="009E77D9">
      <w:pPr>
        <w:rPr>
          <w:rFonts w:ascii="Calibri" w:hAnsi="Calibri" w:cs="Calibri"/>
          <w:sz w:val="28"/>
          <w:szCs w:val="28"/>
        </w:rPr>
      </w:pPr>
    </w:p>
    <w:p w14:paraId="01F936ED" w14:textId="77777777" w:rsidR="009E77D9" w:rsidRPr="00992055" w:rsidRDefault="009E77D9" w:rsidP="009E77D9">
      <w:pPr>
        <w:rPr>
          <w:rFonts w:ascii="Calibri" w:hAnsi="Calibri" w:cs="Calibri"/>
          <w:sz w:val="28"/>
          <w:szCs w:val="28"/>
        </w:rPr>
      </w:pPr>
    </w:p>
    <w:p w14:paraId="50BCC264" w14:textId="77777777" w:rsidR="009E77D9" w:rsidRPr="00992055" w:rsidRDefault="009E77D9" w:rsidP="009E77D9">
      <w:pPr>
        <w:rPr>
          <w:rFonts w:ascii="Calibri" w:hAnsi="Calibri" w:cs="Calibri"/>
          <w:sz w:val="28"/>
          <w:szCs w:val="28"/>
        </w:rPr>
      </w:pPr>
    </w:p>
    <w:p w14:paraId="747A5B2E" w14:textId="77777777" w:rsidR="009E77D9" w:rsidRPr="00852783" w:rsidRDefault="009E77D9" w:rsidP="009E77D9">
      <w:pPr>
        <w:rPr>
          <w:rFonts w:ascii="Calibri" w:hAnsi="Calibri" w:cs="Calibri"/>
          <w:b/>
          <w:bCs/>
          <w:sz w:val="28"/>
          <w:szCs w:val="28"/>
        </w:rPr>
      </w:pPr>
    </w:p>
    <w:p w14:paraId="00D46342" w14:textId="77777777" w:rsidR="009E77D9" w:rsidRDefault="009E77D9"/>
    <w:sectPr w:rsidR="009E77D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BC0E0" w14:textId="77777777" w:rsidR="00817DF3" w:rsidRDefault="00817DF3" w:rsidP="00695BE2">
      <w:pPr>
        <w:spacing w:after="0" w:line="240" w:lineRule="auto"/>
      </w:pPr>
      <w:r>
        <w:separator/>
      </w:r>
    </w:p>
  </w:endnote>
  <w:endnote w:type="continuationSeparator" w:id="0">
    <w:p w14:paraId="64068613" w14:textId="77777777" w:rsidR="00817DF3" w:rsidRDefault="00817DF3" w:rsidP="00695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50648626"/>
      <w:docPartObj>
        <w:docPartGallery w:val="Page Numbers (Bottom of Page)"/>
        <w:docPartUnique/>
      </w:docPartObj>
    </w:sdtPr>
    <w:sdtEndPr>
      <w:rPr>
        <w:rStyle w:val="PageNumber"/>
      </w:rPr>
    </w:sdtEndPr>
    <w:sdtContent>
      <w:p w14:paraId="6C00F280" w14:textId="49344D39" w:rsidR="00695BE2" w:rsidRDefault="00695BE2" w:rsidP="00FF02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6489A2" w14:textId="77777777" w:rsidR="00695BE2" w:rsidRDefault="00695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58015007"/>
      <w:docPartObj>
        <w:docPartGallery w:val="Page Numbers (Bottom of Page)"/>
        <w:docPartUnique/>
      </w:docPartObj>
    </w:sdtPr>
    <w:sdtEndPr>
      <w:rPr>
        <w:rStyle w:val="PageNumber"/>
      </w:rPr>
    </w:sdtEndPr>
    <w:sdtContent>
      <w:p w14:paraId="44F7A9BC" w14:textId="60B1948E" w:rsidR="00695BE2" w:rsidRDefault="00695BE2" w:rsidP="00FF02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271FB1" w14:textId="77777777" w:rsidR="00695BE2" w:rsidRDefault="00695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B6941" w14:textId="77777777" w:rsidR="00817DF3" w:rsidRDefault="00817DF3" w:rsidP="00695BE2">
      <w:pPr>
        <w:spacing w:after="0" w:line="240" w:lineRule="auto"/>
      </w:pPr>
      <w:r>
        <w:separator/>
      </w:r>
    </w:p>
  </w:footnote>
  <w:footnote w:type="continuationSeparator" w:id="0">
    <w:p w14:paraId="2B3CAE5F" w14:textId="77777777" w:rsidR="00817DF3" w:rsidRDefault="00817DF3" w:rsidP="00695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8B218B"/>
    <w:multiLevelType w:val="hybridMultilevel"/>
    <w:tmpl w:val="CFA0E6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4599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D9"/>
    <w:rsid w:val="0005790A"/>
    <w:rsid w:val="00122FD9"/>
    <w:rsid w:val="00127DB4"/>
    <w:rsid w:val="00213635"/>
    <w:rsid w:val="0025636D"/>
    <w:rsid w:val="00317BCA"/>
    <w:rsid w:val="004378BE"/>
    <w:rsid w:val="004E4E12"/>
    <w:rsid w:val="00506A3C"/>
    <w:rsid w:val="00533725"/>
    <w:rsid w:val="005C49B6"/>
    <w:rsid w:val="006945CB"/>
    <w:rsid w:val="00695BE2"/>
    <w:rsid w:val="006A01B3"/>
    <w:rsid w:val="006F3CD3"/>
    <w:rsid w:val="00760E66"/>
    <w:rsid w:val="007A0250"/>
    <w:rsid w:val="007F6C3C"/>
    <w:rsid w:val="00817DF3"/>
    <w:rsid w:val="008A51AD"/>
    <w:rsid w:val="008E3E88"/>
    <w:rsid w:val="008E7A72"/>
    <w:rsid w:val="009E77D9"/>
    <w:rsid w:val="00B45E46"/>
    <w:rsid w:val="00B57D14"/>
    <w:rsid w:val="00BC40D8"/>
    <w:rsid w:val="00CB58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156AC"/>
  <w15:chartTrackingRefBased/>
  <w15:docId w15:val="{F2C2D8D0-6F62-D643-9C68-42FD3304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7D9"/>
  </w:style>
  <w:style w:type="paragraph" w:styleId="Heading1">
    <w:name w:val="heading 1"/>
    <w:basedOn w:val="Normal"/>
    <w:next w:val="Normal"/>
    <w:link w:val="Heading1Char"/>
    <w:uiPriority w:val="9"/>
    <w:qFormat/>
    <w:rsid w:val="009E77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77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77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77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77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77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7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7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7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7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77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77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77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77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77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7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7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7D9"/>
    <w:rPr>
      <w:rFonts w:eastAsiaTheme="majorEastAsia" w:cstheme="majorBidi"/>
      <w:color w:val="272727" w:themeColor="text1" w:themeTint="D8"/>
    </w:rPr>
  </w:style>
  <w:style w:type="paragraph" w:styleId="Title">
    <w:name w:val="Title"/>
    <w:basedOn w:val="Normal"/>
    <w:next w:val="Normal"/>
    <w:link w:val="TitleChar"/>
    <w:uiPriority w:val="10"/>
    <w:qFormat/>
    <w:rsid w:val="009E77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7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7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7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7D9"/>
    <w:pPr>
      <w:spacing w:before="160"/>
      <w:jc w:val="center"/>
    </w:pPr>
    <w:rPr>
      <w:i/>
      <w:iCs/>
      <w:color w:val="404040" w:themeColor="text1" w:themeTint="BF"/>
    </w:rPr>
  </w:style>
  <w:style w:type="character" w:customStyle="1" w:styleId="QuoteChar">
    <w:name w:val="Quote Char"/>
    <w:basedOn w:val="DefaultParagraphFont"/>
    <w:link w:val="Quote"/>
    <w:uiPriority w:val="29"/>
    <w:rsid w:val="009E77D9"/>
    <w:rPr>
      <w:i/>
      <w:iCs/>
      <w:color w:val="404040" w:themeColor="text1" w:themeTint="BF"/>
    </w:rPr>
  </w:style>
  <w:style w:type="paragraph" w:styleId="ListParagraph">
    <w:name w:val="List Paragraph"/>
    <w:basedOn w:val="Normal"/>
    <w:uiPriority w:val="34"/>
    <w:qFormat/>
    <w:rsid w:val="009E77D9"/>
    <w:pPr>
      <w:ind w:left="720"/>
      <w:contextualSpacing/>
    </w:pPr>
  </w:style>
  <w:style w:type="character" w:styleId="IntenseEmphasis">
    <w:name w:val="Intense Emphasis"/>
    <w:basedOn w:val="DefaultParagraphFont"/>
    <w:uiPriority w:val="21"/>
    <w:qFormat/>
    <w:rsid w:val="009E77D9"/>
    <w:rPr>
      <w:i/>
      <w:iCs/>
      <w:color w:val="0F4761" w:themeColor="accent1" w:themeShade="BF"/>
    </w:rPr>
  </w:style>
  <w:style w:type="paragraph" w:styleId="IntenseQuote">
    <w:name w:val="Intense Quote"/>
    <w:basedOn w:val="Normal"/>
    <w:next w:val="Normal"/>
    <w:link w:val="IntenseQuoteChar"/>
    <w:uiPriority w:val="30"/>
    <w:qFormat/>
    <w:rsid w:val="009E77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77D9"/>
    <w:rPr>
      <w:i/>
      <w:iCs/>
      <w:color w:val="0F4761" w:themeColor="accent1" w:themeShade="BF"/>
    </w:rPr>
  </w:style>
  <w:style w:type="character" w:styleId="IntenseReference">
    <w:name w:val="Intense Reference"/>
    <w:basedOn w:val="DefaultParagraphFont"/>
    <w:uiPriority w:val="32"/>
    <w:qFormat/>
    <w:rsid w:val="009E77D9"/>
    <w:rPr>
      <w:b/>
      <w:bCs/>
      <w:smallCaps/>
      <w:color w:val="0F4761" w:themeColor="accent1" w:themeShade="BF"/>
      <w:spacing w:val="5"/>
    </w:rPr>
  </w:style>
  <w:style w:type="paragraph" w:styleId="Footer">
    <w:name w:val="footer"/>
    <w:basedOn w:val="Normal"/>
    <w:link w:val="FooterChar"/>
    <w:uiPriority w:val="99"/>
    <w:unhideWhenUsed/>
    <w:rsid w:val="00695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BE2"/>
  </w:style>
  <w:style w:type="character" w:styleId="PageNumber">
    <w:name w:val="page number"/>
    <w:basedOn w:val="DefaultParagraphFont"/>
    <w:uiPriority w:val="99"/>
    <w:semiHidden/>
    <w:unhideWhenUsed/>
    <w:rsid w:val="00695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Thresher</dc:creator>
  <cp:keywords/>
  <dc:description/>
  <cp:lastModifiedBy>Erin Miller</cp:lastModifiedBy>
  <cp:revision>2</cp:revision>
  <cp:lastPrinted>2025-02-17T17:45:00Z</cp:lastPrinted>
  <dcterms:created xsi:type="dcterms:W3CDTF">2025-07-09T16:05:00Z</dcterms:created>
  <dcterms:modified xsi:type="dcterms:W3CDTF">2025-07-09T16:05:00Z</dcterms:modified>
</cp:coreProperties>
</file>