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81E2" w14:textId="77777777" w:rsidR="0051170D" w:rsidRPr="00BE5176" w:rsidRDefault="0051170D" w:rsidP="0051170D">
      <w:pPr>
        <w:sectPr w:rsidR="0051170D" w:rsidRPr="00BE5176" w:rsidSect="0051170D">
          <w:footerReference w:type="even" r:id="rId7"/>
          <w:footerReference w:type="default" r:id="rId8"/>
          <w:pgSz w:w="12240" w:h="15840"/>
          <w:pgMar w:top="720" w:right="720" w:bottom="720" w:left="720" w:header="720" w:footer="720" w:gutter="0"/>
          <w:cols w:sep="1" w:space="432"/>
          <w:docGrid w:linePitch="360"/>
        </w:sectPr>
      </w:pPr>
      <w:r w:rsidRPr="0068433C">
        <w:rPr>
          <w:rFonts w:cstheme="minorHAns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6CA4BF5B" wp14:editId="074DF9D4">
            <wp:simplePos x="0" y="0"/>
            <wp:positionH relativeFrom="margin">
              <wp:posOffset>225425</wp:posOffset>
            </wp:positionH>
            <wp:positionV relativeFrom="margin">
              <wp:posOffset>0</wp:posOffset>
            </wp:positionV>
            <wp:extent cx="2889504" cy="1088136"/>
            <wp:effectExtent l="0" t="0" r="6350" b="0"/>
            <wp:wrapTopAndBottom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FF6A5" w14:textId="77777777" w:rsidR="0051170D" w:rsidRPr="00AD21C7" w:rsidRDefault="0051170D" w:rsidP="0051170D">
      <w:pPr>
        <w:spacing w:after="0"/>
      </w:pPr>
    </w:p>
    <w:p w14:paraId="4045D502" w14:textId="77777777" w:rsidR="0051170D" w:rsidRDefault="0051170D" w:rsidP="0051170D">
      <w:pPr>
        <w:spacing w:after="0"/>
        <w:rPr>
          <w:rFonts w:ascii="Arial Narrow" w:hAnsi="Arial Narrow"/>
          <w:sz w:val="20"/>
          <w:szCs w:val="20"/>
        </w:rPr>
      </w:pPr>
    </w:p>
    <w:p w14:paraId="2377FE15" w14:textId="77777777" w:rsidR="0051170D" w:rsidRPr="0051170D" w:rsidRDefault="0051170D" w:rsidP="0051170D">
      <w:pPr>
        <w:rPr>
          <w:rFonts w:ascii="Comic Sans MS" w:hAnsi="Comic Sans MS"/>
          <w:b/>
          <w:bCs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Findley Lake Watershed Foundation</w:t>
      </w:r>
    </w:p>
    <w:p w14:paraId="4D5B23AD" w14:textId="77777777" w:rsidR="0051170D" w:rsidRPr="0051170D" w:rsidRDefault="0051170D" w:rsidP="0051170D">
      <w:pPr>
        <w:rPr>
          <w:rFonts w:ascii="Comic Sans MS" w:hAnsi="Comic Sans MS"/>
          <w:b/>
          <w:bCs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Minutes for Board Meeting</w:t>
      </w:r>
    </w:p>
    <w:p w14:paraId="3C747898" w14:textId="77777777" w:rsidR="0051170D" w:rsidRPr="0051170D" w:rsidRDefault="0051170D" w:rsidP="0051170D">
      <w:pPr>
        <w:rPr>
          <w:rFonts w:ascii="Comic Sans MS" w:hAnsi="Comic Sans MS"/>
          <w:b/>
          <w:bCs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April 25, 2026</w:t>
      </w:r>
    </w:p>
    <w:p w14:paraId="5B432367" w14:textId="77777777" w:rsidR="0051170D" w:rsidRPr="0051170D" w:rsidRDefault="0051170D" w:rsidP="0051170D">
      <w:pPr>
        <w:rPr>
          <w:rFonts w:ascii="Comic Sans MS" w:hAnsi="Comic Sans MS"/>
          <w:b/>
          <w:bCs/>
          <w:sz w:val="28"/>
          <w:szCs w:val="28"/>
        </w:rPr>
      </w:pPr>
    </w:p>
    <w:p w14:paraId="39B20B7F" w14:textId="77777777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 xml:space="preserve">Call to Order: </w:t>
      </w:r>
      <w:r w:rsidRPr="0051170D">
        <w:rPr>
          <w:rFonts w:ascii="Comic Sans MS" w:hAnsi="Comic Sans MS"/>
          <w:sz w:val="28"/>
          <w:szCs w:val="28"/>
        </w:rPr>
        <w:t>The meeting was called to order at 8:35 am by President Ed Mulkearn.</w:t>
      </w:r>
    </w:p>
    <w:p w14:paraId="7E6FE23F" w14:textId="1986E442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 xml:space="preserve">Present at meeting: </w:t>
      </w:r>
      <w:r w:rsidRPr="0051170D">
        <w:rPr>
          <w:rFonts w:ascii="Comic Sans MS" w:hAnsi="Comic Sans MS"/>
          <w:sz w:val="28"/>
          <w:szCs w:val="28"/>
        </w:rPr>
        <w:t xml:space="preserve">Ben Fergus (virtual), Bill Simpkins, Paul Fellinger, Erin Miller, Jeff Ireland, Ed </w:t>
      </w:r>
      <w:proofErr w:type="spellStart"/>
      <w:r w:rsidRPr="0051170D">
        <w:rPr>
          <w:rFonts w:ascii="Comic Sans MS" w:hAnsi="Comic Sans MS"/>
          <w:sz w:val="28"/>
          <w:szCs w:val="28"/>
        </w:rPr>
        <w:t>Mulkearn</w:t>
      </w:r>
      <w:proofErr w:type="spellEnd"/>
      <w:r w:rsidRPr="0051170D">
        <w:rPr>
          <w:rFonts w:ascii="Comic Sans MS" w:hAnsi="Comic Sans MS"/>
          <w:sz w:val="28"/>
          <w:szCs w:val="28"/>
        </w:rPr>
        <w:t xml:space="preserve"> </w:t>
      </w:r>
      <w:r w:rsidR="00E528A4">
        <w:rPr>
          <w:rFonts w:ascii="Comic Sans MS" w:hAnsi="Comic Sans MS"/>
          <w:sz w:val="28"/>
          <w:szCs w:val="28"/>
        </w:rPr>
        <w:t>,</w:t>
      </w:r>
      <w:r w:rsidRPr="0051170D">
        <w:rPr>
          <w:rFonts w:ascii="Comic Sans MS" w:hAnsi="Comic Sans MS"/>
          <w:sz w:val="28"/>
          <w:szCs w:val="28"/>
        </w:rPr>
        <w:t xml:space="preserve">Lex </w:t>
      </w:r>
      <w:proofErr w:type="spellStart"/>
      <w:r w:rsidRPr="0051170D">
        <w:rPr>
          <w:rFonts w:ascii="Comic Sans MS" w:hAnsi="Comic Sans MS"/>
          <w:sz w:val="28"/>
          <w:szCs w:val="28"/>
        </w:rPr>
        <w:t>Brumingen</w:t>
      </w:r>
      <w:proofErr w:type="spellEnd"/>
      <w:r w:rsidRPr="0051170D">
        <w:rPr>
          <w:rFonts w:ascii="Comic Sans MS" w:hAnsi="Comic Sans MS"/>
          <w:sz w:val="28"/>
          <w:szCs w:val="28"/>
        </w:rPr>
        <w:t xml:space="preserve"> and Debbie Thresher.</w:t>
      </w:r>
    </w:p>
    <w:p w14:paraId="2547864C" w14:textId="77777777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 xml:space="preserve">Absent: </w:t>
      </w:r>
      <w:r w:rsidRPr="0051170D">
        <w:rPr>
          <w:rFonts w:ascii="Comic Sans MS" w:hAnsi="Comic Sans MS"/>
          <w:sz w:val="28"/>
          <w:szCs w:val="28"/>
        </w:rPr>
        <w:t>George Mihalik</w:t>
      </w:r>
    </w:p>
    <w:p w14:paraId="43F7CB61" w14:textId="77777777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 xml:space="preserve">Minutes:  </w:t>
      </w:r>
      <w:r w:rsidRPr="0051170D">
        <w:rPr>
          <w:rFonts w:ascii="Comic Sans MS" w:hAnsi="Comic Sans MS"/>
          <w:sz w:val="28"/>
          <w:szCs w:val="28"/>
        </w:rPr>
        <w:t>The minutes were reviewed with no discussion.   Jeff Ireland made a motion to approve the minutes, and Erin Miller seconded the motion.  All approved the minutes.</w:t>
      </w:r>
    </w:p>
    <w:p w14:paraId="144223CE" w14:textId="77777777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Treasurer’s Report:</w:t>
      </w:r>
      <w:r w:rsidRPr="0051170D">
        <w:rPr>
          <w:rFonts w:ascii="Comic Sans MS" w:hAnsi="Comic Sans MS"/>
          <w:sz w:val="28"/>
          <w:szCs w:val="28"/>
        </w:rPr>
        <w:t xml:space="preserve"> Jeff Ireland handed out a printout of all expenses.  Jeff reported a positive financial status. Everything looking good to start a new season. A total balance of $93,222.33 and expenses of $21,046.06 leaves FLWF with $72,176.27. A motion to approve the treasurer’s report was made by Lex Brumingen and seconded by Erin Miller. The motion was approved by the board.</w:t>
      </w:r>
    </w:p>
    <w:p w14:paraId="4A299610" w14:textId="07E945BB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President’s Report:</w:t>
      </w:r>
      <w:r w:rsidRPr="0051170D">
        <w:rPr>
          <w:rFonts w:ascii="Comic Sans MS" w:hAnsi="Comic Sans MS"/>
          <w:sz w:val="28"/>
          <w:szCs w:val="28"/>
        </w:rPr>
        <w:t xml:space="preserve"> Ed </w:t>
      </w:r>
      <w:proofErr w:type="spellStart"/>
      <w:r w:rsidRPr="0051170D">
        <w:rPr>
          <w:rFonts w:ascii="Comic Sans MS" w:hAnsi="Comic Sans MS"/>
          <w:sz w:val="28"/>
          <w:szCs w:val="28"/>
        </w:rPr>
        <w:t>Mulkearn</w:t>
      </w:r>
      <w:proofErr w:type="spellEnd"/>
      <w:r w:rsidRPr="0051170D">
        <w:rPr>
          <w:rFonts w:ascii="Comic Sans MS" w:hAnsi="Comic Sans MS"/>
          <w:sz w:val="28"/>
          <w:szCs w:val="28"/>
        </w:rPr>
        <w:t xml:space="preserve"> shared some information on the </w:t>
      </w:r>
      <w:r w:rsidR="00CD15E6">
        <w:rPr>
          <w:rFonts w:ascii="Comic Sans MS" w:hAnsi="Comic Sans MS"/>
          <w:sz w:val="28"/>
          <w:szCs w:val="28"/>
        </w:rPr>
        <w:t xml:space="preserve">Town’s </w:t>
      </w:r>
      <w:r w:rsidRPr="0051170D">
        <w:rPr>
          <w:rFonts w:ascii="Comic Sans MS" w:hAnsi="Comic Sans MS"/>
          <w:sz w:val="28"/>
          <w:szCs w:val="28"/>
        </w:rPr>
        <w:t>sewer system</w:t>
      </w:r>
      <w:r w:rsidR="00CD15E6">
        <w:rPr>
          <w:rFonts w:ascii="Comic Sans MS" w:hAnsi="Comic Sans MS"/>
          <w:sz w:val="28"/>
          <w:szCs w:val="28"/>
        </w:rPr>
        <w:t xml:space="preserve"> project</w:t>
      </w:r>
      <w:r w:rsidRPr="0051170D">
        <w:rPr>
          <w:rFonts w:ascii="Comic Sans MS" w:hAnsi="Comic Sans MS"/>
          <w:sz w:val="28"/>
          <w:szCs w:val="28"/>
        </w:rPr>
        <w:t>.  The project</w:t>
      </w:r>
      <w:r w:rsidR="00D71AD0">
        <w:rPr>
          <w:rFonts w:ascii="Comic Sans MS" w:hAnsi="Comic Sans MS"/>
          <w:sz w:val="28"/>
          <w:szCs w:val="28"/>
        </w:rPr>
        <w:t xml:space="preserve"> is projected to </w:t>
      </w:r>
      <w:r w:rsidR="005074BC">
        <w:rPr>
          <w:rFonts w:ascii="Comic Sans MS" w:hAnsi="Comic Sans MS"/>
          <w:sz w:val="28"/>
          <w:szCs w:val="28"/>
        </w:rPr>
        <w:t xml:space="preserve">possibly </w:t>
      </w:r>
      <w:r w:rsidR="005074BC" w:rsidRPr="0051170D">
        <w:rPr>
          <w:rFonts w:ascii="Comic Sans MS" w:hAnsi="Comic Sans MS"/>
          <w:sz w:val="28"/>
          <w:szCs w:val="28"/>
        </w:rPr>
        <w:t>start this</w:t>
      </w:r>
      <w:r w:rsidRPr="0051170D">
        <w:rPr>
          <w:rFonts w:ascii="Comic Sans MS" w:hAnsi="Comic Sans MS"/>
          <w:sz w:val="28"/>
          <w:szCs w:val="28"/>
        </w:rPr>
        <w:t xml:space="preserve"> fall. </w:t>
      </w:r>
      <w:r w:rsidR="006557F7">
        <w:rPr>
          <w:rFonts w:ascii="Comic Sans MS" w:hAnsi="Comic Sans MS"/>
          <w:sz w:val="28"/>
          <w:szCs w:val="28"/>
        </w:rPr>
        <w:t>The Princeton Hydro Aeration project was costing $</w:t>
      </w:r>
      <w:r w:rsidR="00414F20">
        <w:rPr>
          <w:rFonts w:ascii="Comic Sans MS" w:hAnsi="Comic Sans MS"/>
          <w:sz w:val="28"/>
          <w:szCs w:val="28"/>
        </w:rPr>
        <w:t xml:space="preserve">55,000.00. </w:t>
      </w:r>
      <w:r w:rsidR="005074BC">
        <w:rPr>
          <w:rFonts w:ascii="Comic Sans MS" w:hAnsi="Comic Sans MS"/>
          <w:sz w:val="28"/>
          <w:szCs w:val="28"/>
        </w:rPr>
        <w:t>The county donated $27,500.00, t</w:t>
      </w:r>
      <w:r w:rsidR="006557F7">
        <w:rPr>
          <w:rFonts w:ascii="Comic Sans MS" w:hAnsi="Comic Sans MS"/>
          <w:sz w:val="28"/>
          <w:szCs w:val="28"/>
        </w:rPr>
        <w:t>he Town donated $</w:t>
      </w:r>
      <w:r w:rsidR="00414F20">
        <w:rPr>
          <w:rFonts w:ascii="Comic Sans MS" w:hAnsi="Comic Sans MS"/>
          <w:sz w:val="28"/>
          <w:szCs w:val="28"/>
        </w:rPr>
        <w:t xml:space="preserve">8,750.00 </w:t>
      </w:r>
      <w:r w:rsidR="005074BC">
        <w:rPr>
          <w:rFonts w:ascii="Comic Sans MS" w:hAnsi="Comic Sans MS"/>
          <w:sz w:val="28"/>
          <w:szCs w:val="28"/>
        </w:rPr>
        <w:t xml:space="preserve">and Community </w:t>
      </w:r>
      <w:r w:rsidR="005074BC">
        <w:rPr>
          <w:rFonts w:ascii="Comic Sans MS" w:hAnsi="Comic Sans MS"/>
          <w:sz w:val="28"/>
          <w:szCs w:val="28"/>
        </w:rPr>
        <w:lastRenderedPageBreak/>
        <w:t>Foundation donated $10,000. We were short of $8,350.00 to cover the expenses of aerification. After some discussion, Jeff Ireland motioned for FLWF to donate $8,350.00 to cover the expenses of aerification.  Erin Miller seconded the motion.  The motion was approved</w:t>
      </w:r>
      <w:r w:rsidR="00DF531B">
        <w:rPr>
          <w:rFonts w:ascii="Comic Sans MS" w:hAnsi="Comic Sans MS"/>
          <w:sz w:val="28"/>
          <w:szCs w:val="28"/>
        </w:rPr>
        <w:t>.</w:t>
      </w:r>
    </w:p>
    <w:p w14:paraId="386EBAA8" w14:textId="77777777" w:rsid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sz w:val="28"/>
          <w:szCs w:val="28"/>
        </w:rPr>
        <w:t xml:space="preserve">Ed </w:t>
      </w:r>
      <w:proofErr w:type="spellStart"/>
      <w:r w:rsidRPr="0051170D">
        <w:rPr>
          <w:rFonts w:ascii="Comic Sans MS" w:hAnsi="Comic Sans MS"/>
          <w:sz w:val="28"/>
          <w:szCs w:val="28"/>
        </w:rPr>
        <w:t>Mulkearn</w:t>
      </w:r>
      <w:proofErr w:type="spellEnd"/>
      <w:r w:rsidRPr="0051170D">
        <w:rPr>
          <w:rFonts w:ascii="Comic Sans MS" w:hAnsi="Comic Sans MS"/>
          <w:sz w:val="28"/>
          <w:szCs w:val="28"/>
        </w:rPr>
        <w:t xml:space="preserve"> shared that Matt Zarbo from Princeton Hydro Aeration will be presenting at our Annual Meeting this summer. </w:t>
      </w:r>
    </w:p>
    <w:p w14:paraId="0AFB8684" w14:textId="7EDD87F7" w:rsidR="0051170D" w:rsidRPr="0051170D" w:rsidRDefault="0051170D" w:rsidP="0051170D">
      <w:pPr>
        <w:rPr>
          <w:rFonts w:ascii="Comic Sans MS" w:hAnsi="Comic Sans MS"/>
          <w:b/>
          <w:bCs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Committee Reports:</w:t>
      </w:r>
    </w:p>
    <w:p w14:paraId="6E64345E" w14:textId="27CE435A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Membership:</w:t>
      </w:r>
      <w:r w:rsidRPr="0051170D">
        <w:rPr>
          <w:rFonts w:ascii="Comic Sans MS" w:hAnsi="Comic Sans MS"/>
          <w:sz w:val="28"/>
          <w:szCs w:val="28"/>
        </w:rPr>
        <w:t xml:space="preserve"> Lex </w:t>
      </w:r>
      <w:proofErr w:type="spellStart"/>
      <w:r w:rsidRPr="0051170D">
        <w:rPr>
          <w:rFonts w:ascii="Comic Sans MS" w:hAnsi="Comic Sans MS"/>
          <w:sz w:val="28"/>
          <w:szCs w:val="28"/>
        </w:rPr>
        <w:t>Brumingen</w:t>
      </w:r>
      <w:proofErr w:type="spellEnd"/>
      <w:r w:rsidRPr="0051170D">
        <w:rPr>
          <w:rFonts w:ascii="Comic Sans MS" w:hAnsi="Comic Sans MS"/>
          <w:sz w:val="28"/>
          <w:szCs w:val="28"/>
        </w:rPr>
        <w:t xml:space="preserve"> reported that 75 members have signed up for FLWF this spring.  Erin Miller will be sending a reminder out to encourage others to support the lake. </w:t>
      </w:r>
    </w:p>
    <w:p w14:paraId="0C774566" w14:textId="0647EC54" w:rsidR="009A27AF" w:rsidRDefault="009A27AF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Water Quality: </w:t>
      </w:r>
      <w:r w:rsidR="0051170D" w:rsidRPr="0051170D">
        <w:rPr>
          <w:rFonts w:ascii="Comic Sans MS" w:hAnsi="Comic Sans MS"/>
          <w:sz w:val="28"/>
          <w:szCs w:val="28"/>
        </w:rPr>
        <w:t xml:space="preserve">Ben Fergus </w:t>
      </w:r>
      <w:r>
        <w:rPr>
          <w:rFonts w:ascii="Comic Sans MS" w:hAnsi="Comic Sans MS"/>
          <w:sz w:val="28"/>
          <w:szCs w:val="28"/>
        </w:rPr>
        <w:t>and Chrissy Craffey</w:t>
      </w:r>
    </w:p>
    <w:p w14:paraId="76B446F7" w14:textId="7D136EC8" w:rsidR="009A27AF" w:rsidRDefault="009A27AF" w:rsidP="009A27A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</w:t>
      </w:r>
      <w:r w:rsidR="00A73532" w:rsidRPr="009A27AF">
        <w:rPr>
          <w:rFonts w:ascii="Comic Sans MS" w:hAnsi="Comic Sans MS"/>
          <w:sz w:val="28"/>
          <w:szCs w:val="28"/>
        </w:rPr>
        <w:t xml:space="preserve">SUNY Oneonate </w:t>
      </w:r>
      <w:r w:rsidR="0051170D" w:rsidRPr="009A27AF">
        <w:rPr>
          <w:rFonts w:ascii="Comic Sans MS" w:hAnsi="Comic Sans MS"/>
          <w:sz w:val="28"/>
          <w:szCs w:val="28"/>
        </w:rPr>
        <w:t xml:space="preserve">graduate student </w:t>
      </w:r>
      <w:r>
        <w:rPr>
          <w:rFonts w:ascii="Comic Sans MS" w:hAnsi="Comic Sans MS"/>
          <w:sz w:val="28"/>
          <w:szCs w:val="28"/>
        </w:rPr>
        <w:t>has sent us a proposal the at includes the:</w:t>
      </w:r>
    </w:p>
    <w:p w14:paraId="0D3E65B2" w14:textId="2740BF8F" w:rsidR="00A73532" w:rsidRPr="009A27AF" w:rsidRDefault="009A27AF" w:rsidP="009A27A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51170D" w:rsidRPr="009A27AF">
        <w:rPr>
          <w:rFonts w:ascii="Comic Sans MS" w:hAnsi="Comic Sans MS"/>
          <w:sz w:val="28"/>
          <w:szCs w:val="28"/>
        </w:rPr>
        <w:t>ummariz</w:t>
      </w:r>
      <w:r>
        <w:rPr>
          <w:rFonts w:ascii="Comic Sans MS" w:hAnsi="Comic Sans MS"/>
          <w:sz w:val="28"/>
          <w:szCs w:val="28"/>
        </w:rPr>
        <w:t xml:space="preserve">e </w:t>
      </w:r>
      <w:r w:rsidR="0051170D" w:rsidRPr="009A27AF">
        <w:rPr>
          <w:rFonts w:ascii="Comic Sans MS" w:hAnsi="Comic Sans MS"/>
          <w:sz w:val="28"/>
          <w:szCs w:val="28"/>
        </w:rPr>
        <w:t xml:space="preserve">previous studies and reports of the lake prior to sewer installation. </w:t>
      </w:r>
    </w:p>
    <w:p w14:paraId="259B1C4F" w14:textId="34BA72EA" w:rsidR="00A73532" w:rsidRDefault="00A73532" w:rsidP="00A73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Can do water quality profiles (temperature, oxygen, pH, nutrients, </w:t>
      </w:r>
      <w:proofErr w:type="spellStart"/>
      <w:r>
        <w:rPr>
          <w:rFonts w:ascii="Comic Sans MS" w:hAnsi="Comic Sans MS"/>
          <w:sz w:val="28"/>
          <w:szCs w:val="28"/>
        </w:rPr>
        <w:t>ect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14:paraId="5E05CD4C" w14:textId="2FDB4F2B" w:rsidR="009A27AF" w:rsidRDefault="009A27AF" w:rsidP="00A73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Update lake management plan.</w:t>
      </w:r>
    </w:p>
    <w:p w14:paraId="3A25F94B" w14:textId="4AB70270" w:rsidR="009A27AF" w:rsidRDefault="009A27AF" w:rsidP="00A73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Watershed analysis with nutrie</w:t>
      </w:r>
      <w:r w:rsidR="00E255C6">
        <w:rPr>
          <w:rFonts w:ascii="Comic Sans MS" w:hAnsi="Comic Sans MS"/>
          <w:sz w:val="28"/>
          <w:szCs w:val="28"/>
        </w:rPr>
        <w:t xml:space="preserve">nt </w:t>
      </w:r>
      <w:r>
        <w:rPr>
          <w:rFonts w:ascii="Comic Sans MS" w:hAnsi="Comic Sans MS"/>
          <w:sz w:val="28"/>
          <w:szCs w:val="28"/>
        </w:rPr>
        <w:t>modeling</w:t>
      </w:r>
      <w:r w:rsidR="00E255C6">
        <w:rPr>
          <w:rFonts w:ascii="Comic Sans MS" w:hAnsi="Comic Sans MS"/>
          <w:sz w:val="28"/>
          <w:szCs w:val="28"/>
        </w:rPr>
        <w:t>.</w:t>
      </w:r>
    </w:p>
    <w:p w14:paraId="612C3306" w14:textId="6BAED2D7" w:rsidR="00A73532" w:rsidRPr="009A27AF" w:rsidRDefault="00A73532" w:rsidP="009A27A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A27AF">
        <w:rPr>
          <w:rFonts w:ascii="Comic Sans MS" w:hAnsi="Comic Sans MS"/>
          <w:sz w:val="28"/>
          <w:szCs w:val="28"/>
        </w:rPr>
        <w:t xml:space="preserve">CSLAP data </w:t>
      </w:r>
      <w:r w:rsidR="004D664B" w:rsidRPr="009A27AF">
        <w:rPr>
          <w:rFonts w:ascii="Comic Sans MS" w:hAnsi="Comic Sans MS"/>
          <w:sz w:val="28"/>
          <w:szCs w:val="28"/>
        </w:rPr>
        <w:t>analysis</w:t>
      </w:r>
      <w:r w:rsidRPr="009A27AF">
        <w:rPr>
          <w:rFonts w:ascii="Comic Sans MS" w:hAnsi="Comic Sans MS"/>
          <w:sz w:val="28"/>
          <w:szCs w:val="28"/>
        </w:rPr>
        <w:t xml:space="preserve"> and </w:t>
      </w:r>
      <w:r w:rsidR="004D664B" w:rsidRPr="009A27AF">
        <w:rPr>
          <w:rFonts w:ascii="Comic Sans MS" w:hAnsi="Comic Sans MS"/>
          <w:sz w:val="28"/>
          <w:szCs w:val="28"/>
        </w:rPr>
        <w:t>observation</w:t>
      </w:r>
      <w:r w:rsidRPr="009A27AF">
        <w:rPr>
          <w:rFonts w:ascii="Comic Sans MS" w:hAnsi="Comic Sans MS"/>
          <w:sz w:val="28"/>
          <w:szCs w:val="28"/>
        </w:rPr>
        <w:t xml:space="preserve"> of long</w:t>
      </w:r>
      <w:r w:rsidR="00E255C6">
        <w:rPr>
          <w:rFonts w:ascii="Comic Sans MS" w:hAnsi="Comic Sans MS"/>
          <w:sz w:val="28"/>
          <w:szCs w:val="28"/>
        </w:rPr>
        <w:t>-t</w:t>
      </w:r>
      <w:r w:rsidRPr="009A27AF">
        <w:rPr>
          <w:rFonts w:ascii="Comic Sans MS" w:hAnsi="Comic Sans MS"/>
          <w:sz w:val="28"/>
          <w:szCs w:val="28"/>
        </w:rPr>
        <w:t>erm trends</w:t>
      </w:r>
    </w:p>
    <w:p w14:paraId="2D4D9DDB" w14:textId="791C3F14" w:rsidR="00A73532" w:rsidRPr="00A73532" w:rsidRDefault="00A73532" w:rsidP="00A7353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Fis</w:t>
      </w:r>
      <w:r w:rsidR="004D664B">
        <w:rPr>
          <w:rFonts w:ascii="Comic Sans MS" w:hAnsi="Comic Sans MS"/>
          <w:sz w:val="28"/>
          <w:szCs w:val="28"/>
        </w:rPr>
        <w:t>h sampling-dependent on future conversations with DEC</w:t>
      </w:r>
    </w:p>
    <w:p w14:paraId="13509B82" w14:textId="77777777" w:rsidR="00E255C6" w:rsidRDefault="00E255C6" w:rsidP="0051170D">
      <w:pPr>
        <w:rPr>
          <w:rFonts w:ascii="Comic Sans MS" w:hAnsi="Comic Sans MS"/>
          <w:sz w:val="28"/>
          <w:szCs w:val="28"/>
        </w:rPr>
      </w:pPr>
    </w:p>
    <w:p w14:paraId="0993D1A8" w14:textId="61AEC164" w:rsidR="004D664B" w:rsidRDefault="00E255C6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Ed, Chrissy and I </w:t>
      </w:r>
      <w:r w:rsidR="004D664B">
        <w:rPr>
          <w:rFonts w:ascii="Comic Sans MS" w:hAnsi="Comic Sans MS"/>
          <w:sz w:val="28"/>
          <w:szCs w:val="28"/>
        </w:rPr>
        <w:t>are in the process of</w:t>
      </w:r>
      <w:r w:rsidR="0051170D" w:rsidRPr="0051170D">
        <w:rPr>
          <w:rFonts w:ascii="Comic Sans MS" w:hAnsi="Comic Sans MS"/>
          <w:sz w:val="28"/>
          <w:szCs w:val="28"/>
        </w:rPr>
        <w:t xml:space="preserve"> </w:t>
      </w:r>
      <w:r w:rsidR="004D664B">
        <w:rPr>
          <w:rFonts w:ascii="Comic Sans MS" w:hAnsi="Comic Sans MS"/>
          <w:sz w:val="28"/>
          <w:szCs w:val="28"/>
        </w:rPr>
        <w:t xml:space="preserve">reviewing </w:t>
      </w:r>
      <w:r w:rsidR="0051170D" w:rsidRPr="0051170D">
        <w:rPr>
          <w:rFonts w:ascii="Comic Sans MS" w:hAnsi="Comic Sans MS"/>
          <w:sz w:val="28"/>
          <w:szCs w:val="28"/>
        </w:rPr>
        <w:t>and provid</w:t>
      </w:r>
      <w:r w:rsidR="004D664B">
        <w:rPr>
          <w:rFonts w:ascii="Comic Sans MS" w:hAnsi="Comic Sans MS"/>
          <w:sz w:val="28"/>
          <w:szCs w:val="28"/>
        </w:rPr>
        <w:t xml:space="preserve">ing </w:t>
      </w:r>
      <w:r w:rsidR="0051170D" w:rsidRPr="0051170D">
        <w:rPr>
          <w:rFonts w:ascii="Comic Sans MS" w:hAnsi="Comic Sans MS"/>
          <w:sz w:val="28"/>
          <w:szCs w:val="28"/>
        </w:rPr>
        <w:t xml:space="preserve">feedback to the student and his Graduate Advisor. </w:t>
      </w:r>
      <w:r>
        <w:rPr>
          <w:rFonts w:ascii="Comic Sans MS" w:hAnsi="Comic Sans MS"/>
          <w:sz w:val="28"/>
          <w:szCs w:val="28"/>
        </w:rPr>
        <w:t>We</w:t>
      </w:r>
      <w:r w:rsidR="004D664B">
        <w:rPr>
          <w:rFonts w:ascii="Comic Sans MS" w:hAnsi="Comic Sans MS"/>
          <w:sz w:val="28"/>
          <w:szCs w:val="28"/>
        </w:rPr>
        <w:t xml:space="preserve"> will jointly decide if the proposal as-is-or with modifications-will achieve significant benefits for the FLWF.</w:t>
      </w:r>
    </w:p>
    <w:p w14:paraId="12CB263A" w14:textId="2F280740" w:rsidR="00A73532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sz w:val="28"/>
          <w:szCs w:val="28"/>
        </w:rPr>
        <w:t xml:space="preserve">Erin Miller suggested to ask the graduate student if he would </w:t>
      </w:r>
      <w:r w:rsidR="00A73532">
        <w:rPr>
          <w:rFonts w:ascii="Comic Sans MS" w:hAnsi="Comic Sans MS"/>
          <w:sz w:val="28"/>
          <w:szCs w:val="28"/>
        </w:rPr>
        <w:t xml:space="preserve">be available to </w:t>
      </w:r>
      <w:r w:rsidRPr="0051170D">
        <w:rPr>
          <w:rFonts w:ascii="Comic Sans MS" w:hAnsi="Comic Sans MS"/>
          <w:sz w:val="28"/>
          <w:szCs w:val="28"/>
        </w:rPr>
        <w:t xml:space="preserve">speak at our Annual </w:t>
      </w:r>
      <w:r w:rsidR="00C57CB5">
        <w:rPr>
          <w:rFonts w:ascii="Comic Sans MS" w:hAnsi="Comic Sans MS"/>
          <w:sz w:val="28"/>
          <w:szCs w:val="28"/>
        </w:rPr>
        <w:t xml:space="preserve">Meeting this year. Ben was going to </w:t>
      </w:r>
      <w:r w:rsidR="00A73532">
        <w:rPr>
          <w:rFonts w:ascii="Comic Sans MS" w:hAnsi="Comic Sans MS"/>
          <w:sz w:val="28"/>
          <w:szCs w:val="28"/>
        </w:rPr>
        <w:t xml:space="preserve">reach out and </w:t>
      </w:r>
      <w:r w:rsidR="00C57CB5">
        <w:rPr>
          <w:rFonts w:ascii="Comic Sans MS" w:hAnsi="Comic Sans MS"/>
          <w:sz w:val="28"/>
          <w:szCs w:val="28"/>
        </w:rPr>
        <w:t>ask.</w:t>
      </w:r>
    </w:p>
    <w:p w14:paraId="6DAFB85A" w14:textId="730E4732" w:rsidR="0051170D" w:rsidRDefault="00E255C6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We</w:t>
      </w:r>
      <w:r w:rsidR="004D664B">
        <w:rPr>
          <w:rFonts w:ascii="Comic Sans MS" w:hAnsi="Comic Sans MS"/>
          <w:sz w:val="28"/>
          <w:szCs w:val="28"/>
        </w:rPr>
        <w:t xml:space="preserve"> submitted a </w:t>
      </w:r>
      <w:r w:rsidR="0051170D" w:rsidRPr="0051170D">
        <w:rPr>
          <w:rFonts w:ascii="Comic Sans MS" w:hAnsi="Comic Sans MS"/>
          <w:sz w:val="28"/>
          <w:szCs w:val="28"/>
        </w:rPr>
        <w:t xml:space="preserve">County Bed-tax grant </w:t>
      </w:r>
      <w:r w:rsidR="004D664B">
        <w:rPr>
          <w:rFonts w:ascii="Comic Sans MS" w:hAnsi="Comic Sans MS"/>
          <w:sz w:val="28"/>
          <w:szCs w:val="28"/>
        </w:rPr>
        <w:t xml:space="preserve">application on March 26 for $50,000.00 towards </w:t>
      </w:r>
      <w:r w:rsidR="0051170D" w:rsidRPr="0051170D">
        <w:rPr>
          <w:rFonts w:ascii="Comic Sans MS" w:hAnsi="Comic Sans MS"/>
          <w:sz w:val="28"/>
          <w:szCs w:val="28"/>
        </w:rPr>
        <w:t>treating pondweed in 2027.  The Community Foundation gave $5,000.00 to help support the FLWF.</w:t>
      </w:r>
    </w:p>
    <w:p w14:paraId="3E0CC8BB" w14:textId="7B3FE929" w:rsidR="004179DA" w:rsidRDefault="004179DA" w:rsidP="004179D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4179DA">
        <w:rPr>
          <w:rFonts w:ascii="Comic Sans MS" w:hAnsi="Comic Sans MS"/>
          <w:sz w:val="28"/>
          <w:szCs w:val="28"/>
        </w:rPr>
        <w:t>2026 Treatment program</w:t>
      </w:r>
    </w:p>
    <w:p w14:paraId="0BD2D120" w14:textId="1B24D307" w:rsidR="004179DA" w:rsidRDefault="004179DA" w:rsidP="004179D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received the DEC permits on April 24,2026 for treatment with </w:t>
      </w:r>
      <w:proofErr w:type="spellStart"/>
      <w:r>
        <w:rPr>
          <w:rFonts w:ascii="Comic Sans MS" w:hAnsi="Comic Sans MS"/>
          <w:sz w:val="28"/>
          <w:szCs w:val="28"/>
        </w:rPr>
        <w:t>Aquanthol</w:t>
      </w:r>
      <w:proofErr w:type="spellEnd"/>
      <w:r>
        <w:rPr>
          <w:rFonts w:ascii="Comic Sans MS" w:hAnsi="Comic Sans MS"/>
          <w:sz w:val="28"/>
          <w:szCs w:val="28"/>
        </w:rPr>
        <w:t xml:space="preserve">-k (for pondweed) </w:t>
      </w:r>
      <w:proofErr w:type="spellStart"/>
      <w:r>
        <w:rPr>
          <w:rFonts w:ascii="Comic Sans MS" w:hAnsi="Comic Sans MS"/>
          <w:sz w:val="28"/>
          <w:szCs w:val="28"/>
        </w:rPr>
        <w:t>ProcellaCOR</w:t>
      </w:r>
      <w:proofErr w:type="spellEnd"/>
      <w:r>
        <w:rPr>
          <w:rFonts w:ascii="Comic Sans MS" w:hAnsi="Comic Sans MS"/>
          <w:sz w:val="28"/>
          <w:szCs w:val="28"/>
        </w:rPr>
        <w:t xml:space="preserve"> (for milfoil) and copper sulfate (for HAB treatment if necessary).</w:t>
      </w:r>
    </w:p>
    <w:p w14:paraId="67C7A5C7" w14:textId="6EC080F1" w:rsidR="004179DA" w:rsidRDefault="004179DA" w:rsidP="004179D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New York State Supreme Court decision issued on April 8,2026 invalidated the wetland regulations as promulgated by DEC under 6 NYCRR Part 664. Glenn Sullivan submitted a wetland permit application for use of </w:t>
      </w:r>
      <w:proofErr w:type="spellStart"/>
      <w:r>
        <w:rPr>
          <w:rFonts w:ascii="Comic Sans MS" w:hAnsi="Comic Sans MS"/>
          <w:sz w:val="28"/>
          <w:szCs w:val="28"/>
        </w:rPr>
        <w:t>ProcellaCOR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 w:rsidR="00261232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</w:rPr>
        <w:t>quathol</w:t>
      </w:r>
      <w:proofErr w:type="spellEnd"/>
      <w:r>
        <w:rPr>
          <w:rFonts w:ascii="Comic Sans MS" w:hAnsi="Comic Sans MS"/>
          <w:sz w:val="28"/>
          <w:szCs w:val="28"/>
        </w:rPr>
        <w:t xml:space="preserve">-k and harvesting weeds.  Glenn has been in discussions with DEC and hopes to hear soon regarding the status and path forward on those permits given the court decision. He </w:t>
      </w:r>
      <w:r w:rsidR="00300CE8">
        <w:rPr>
          <w:rFonts w:ascii="Comic Sans MS" w:hAnsi="Comic Sans MS"/>
          <w:sz w:val="28"/>
          <w:szCs w:val="28"/>
        </w:rPr>
        <w:t>suspects</w:t>
      </w:r>
      <w:r>
        <w:rPr>
          <w:rFonts w:ascii="Comic Sans MS" w:hAnsi="Comic Sans MS"/>
          <w:sz w:val="28"/>
          <w:szCs w:val="28"/>
        </w:rPr>
        <w:t xml:space="preserve"> we still may be required to get a separate wetland permit for harvesting.  Perhaps Paul Fellinger has an update regarding harvesting from Glenn Sullivan?</w:t>
      </w:r>
    </w:p>
    <w:p w14:paraId="10EA463B" w14:textId="161BE97D" w:rsidR="004179DA" w:rsidRDefault="004179DA" w:rsidP="004179D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Glenn Sullivan conducted the weed survey with Paul Fellinger (a special thank-you to Paul for volunteering to go with Glenn on short notice</w:t>
      </w:r>
      <w:r w:rsidR="00261232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</w:rPr>
        <w:t xml:space="preserve"> on Thursday April 23, 2026.  Glenn issued his report on April 25, 2026 (attached)</w:t>
      </w:r>
    </w:p>
    <w:p w14:paraId="39A4BA38" w14:textId="33A6323A" w:rsidR="004179DA" w:rsidRDefault="004179DA" w:rsidP="0085363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85363F">
        <w:rPr>
          <w:rFonts w:ascii="Comic Sans MS" w:hAnsi="Comic Sans MS"/>
          <w:sz w:val="28"/>
          <w:szCs w:val="28"/>
        </w:rPr>
        <w:t>Glenn provided a wi-fi transmitting temperature probe that Chrissy Caffrey has installed.  We are using the temperature data to plan treatment of the pondweed.  The intent i</w:t>
      </w:r>
      <w:r w:rsidR="00300CE8" w:rsidRPr="0085363F">
        <w:rPr>
          <w:rFonts w:ascii="Comic Sans MS" w:hAnsi="Comic Sans MS"/>
          <w:sz w:val="28"/>
          <w:szCs w:val="28"/>
        </w:rPr>
        <w:t xml:space="preserve">s </w:t>
      </w:r>
      <w:r w:rsidRPr="0085363F">
        <w:rPr>
          <w:rFonts w:ascii="Comic Sans MS" w:hAnsi="Comic Sans MS"/>
          <w:sz w:val="28"/>
          <w:szCs w:val="28"/>
        </w:rPr>
        <w:t>to treat before the lake temperature reache</w:t>
      </w:r>
      <w:r w:rsidR="00300CE8" w:rsidRPr="0085363F">
        <w:rPr>
          <w:rFonts w:ascii="Comic Sans MS" w:hAnsi="Comic Sans MS"/>
          <w:sz w:val="28"/>
          <w:szCs w:val="28"/>
        </w:rPr>
        <w:t xml:space="preserve">s </w:t>
      </w:r>
      <w:r w:rsidRPr="0085363F">
        <w:rPr>
          <w:rFonts w:ascii="Comic Sans MS" w:hAnsi="Comic Sans MS"/>
          <w:sz w:val="28"/>
          <w:szCs w:val="28"/>
        </w:rPr>
        <w:t>60</w:t>
      </w:r>
      <w:r w:rsidR="00300CE8" w:rsidRPr="0085363F">
        <w:rPr>
          <w:rFonts w:ascii="Comic Sans MS" w:hAnsi="Comic Sans MS"/>
          <w:sz w:val="28"/>
          <w:szCs w:val="28"/>
        </w:rPr>
        <w:t>F which is typically when pondweed produces turions (buds). The lake temperature reached 60 F on April 24,2026 at Chrissy’s location, but in Glenn’s report he says: “Treatment of Pondweeds is tentatively scheduled for the week of May 4</w:t>
      </w:r>
      <w:r w:rsidR="00300CE8" w:rsidRPr="0085363F">
        <w:rPr>
          <w:rFonts w:ascii="Comic Sans MS" w:hAnsi="Comic Sans MS"/>
          <w:sz w:val="28"/>
          <w:szCs w:val="28"/>
          <w:vertAlign w:val="superscript"/>
        </w:rPr>
        <w:t>th</w:t>
      </w:r>
      <w:r w:rsidR="00300CE8" w:rsidRPr="0085363F">
        <w:rPr>
          <w:rFonts w:ascii="Comic Sans MS" w:hAnsi="Comic Sans MS"/>
          <w:sz w:val="28"/>
          <w:szCs w:val="28"/>
        </w:rPr>
        <w:t xml:space="preserve">but may be pushed to the following week depending on weather and growing </w:t>
      </w:r>
      <w:r w:rsidR="00300CE8" w:rsidRPr="0085363F">
        <w:rPr>
          <w:rFonts w:ascii="Comic Sans MS" w:hAnsi="Comic Sans MS"/>
          <w:sz w:val="28"/>
          <w:szCs w:val="28"/>
        </w:rPr>
        <w:lastRenderedPageBreak/>
        <w:t>conditions over the next two weeks.  Planned treatment by late April isn’t justified by the current level of plant growth.”</w:t>
      </w:r>
    </w:p>
    <w:p w14:paraId="5E972077" w14:textId="0B1D3864" w:rsidR="0085363F" w:rsidRPr="0085363F" w:rsidRDefault="0085363F" w:rsidP="0085363F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</w:t>
      </w:r>
      <w:proofErr w:type="spellStart"/>
      <w:r>
        <w:rPr>
          <w:rFonts w:ascii="Comic Sans MS" w:hAnsi="Comic Sans MS"/>
          <w:sz w:val="28"/>
          <w:szCs w:val="28"/>
        </w:rPr>
        <w:t>aquathol</w:t>
      </w:r>
      <w:proofErr w:type="spellEnd"/>
      <w:r>
        <w:rPr>
          <w:rFonts w:ascii="Comic Sans MS" w:hAnsi="Comic Sans MS"/>
          <w:sz w:val="28"/>
          <w:szCs w:val="28"/>
        </w:rPr>
        <w:t>-k treatment of pondweed is scheduled for May 5, 2026. (email attached to minutes)</w:t>
      </w:r>
    </w:p>
    <w:p w14:paraId="7F994041" w14:textId="7081D24A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</w:p>
    <w:p w14:paraId="3542EA69" w14:textId="185F195C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Building and Grounds:</w:t>
      </w:r>
      <w:r w:rsidRPr="0051170D">
        <w:rPr>
          <w:rFonts w:ascii="Comic Sans MS" w:hAnsi="Comic Sans MS"/>
          <w:sz w:val="28"/>
          <w:szCs w:val="28"/>
        </w:rPr>
        <w:t xml:space="preserve"> Bill Simpkins reported that Weiss is getting the grounds in great shape for summer.  The railings are getting a fresh coat of paint.  Thanks so mu</w:t>
      </w:r>
      <w:r w:rsidR="0085363F">
        <w:rPr>
          <w:rFonts w:ascii="Comic Sans MS" w:hAnsi="Comic Sans MS"/>
          <w:sz w:val="28"/>
          <w:szCs w:val="28"/>
        </w:rPr>
        <w:t xml:space="preserve">ch </w:t>
      </w:r>
      <w:r w:rsidRPr="0051170D">
        <w:rPr>
          <w:rFonts w:ascii="Comic Sans MS" w:hAnsi="Comic Sans MS"/>
          <w:sz w:val="28"/>
          <w:szCs w:val="28"/>
        </w:rPr>
        <w:t xml:space="preserve">for donating your service and all the work done </w:t>
      </w:r>
      <w:r w:rsidR="00C57CB5">
        <w:rPr>
          <w:rFonts w:ascii="Comic Sans MS" w:hAnsi="Comic Sans MS"/>
          <w:sz w:val="28"/>
          <w:szCs w:val="28"/>
        </w:rPr>
        <w:t>for</w:t>
      </w:r>
      <w:r w:rsidRPr="0051170D">
        <w:rPr>
          <w:rFonts w:ascii="Comic Sans MS" w:hAnsi="Comic Sans MS"/>
          <w:sz w:val="28"/>
          <w:szCs w:val="28"/>
        </w:rPr>
        <w:t xml:space="preserve"> FLWF.  Bill still needs help in getting the flagpole to work.  Gene Blakeslee is donating his pulley to help.</w:t>
      </w:r>
    </w:p>
    <w:p w14:paraId="63278E17" w14:textId="77777777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 xml:space="preserve">Harvester: </w:t>
      </w:r>
      <w:r w:rsidRPr="0051170D">
        <w:rPr>
          <w:rFonts w:ascii="Comic Sans MS" w:hAnsi="Comic Sans MS"/>
          <w:sz w:val="28"/>
          <w:szCs w:val="28"/>
        </w:rPr>
        <w:t xml:space="preserve">Paul Fellinger reported the harvester is ready to go.  The extra motor is on the shelf if needed.  Ed </w:t>
      </w:r>
      <w:proofErr w:type="spellStart"/>
      <w:r w:rsidRPr="0051170D">
        <w:rPr>
          <w:rFonts w:ascii="Comic Sans MS" w:hAnsi="Comic Sans MS"/>
          <w:sz w:val="28"/>
          <w:szCs w:val="28"/>
        </w:rPr>
        <w:t>Mulkearn</w:t>
      </w:r>
      <w:proofErr w:type="spellEnd"/>
      <w:r w:rsidRPr="0051170D">
        <w:rPr>
          <w:rFonts w:ascii="Comic Sans MS" w:hAnsi="Comic Sans MS"/>
          <w:sz w:val="28"/>
          <w:szCs w:val="28"/>
        </w:rPr>
        <w:t xml:space="preserve"> is checking with some extra help needed to run the harvester. Glenn Sullivan suggested it’s time to start harvesting. </w:t>
      </w:r>
    </w:p>
    <w:p w14:paraId="7F830149" w14:textId="20D394DC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 xml:space="preserve">Communication: </w:t>
      </w:r>
      <w:r w:rsidRPr="0051170D">
        <w:rPr>
          <w:rFonts w:ascii="Comic Sans MS" w:hAnsi="Comic Sans MS"/>
          <w:sz w:val="28"/>
          <w:szCs w:val="28"/>
        </w:rPr>
        <w:t>Erin Miller is looking for pictures or articles to be posted in the Tapestry.  Please send them in to her.</w:t>
      </w:r>
      <w:r w:rsidR="00300CE8">
        <w:rPr>
          <w:rFonts w:ascii="Comic Sans MS" w:hAnsi="Comic Sans MS"/>
          <w:sz w:val="28"/>
          <w:szCs w:val="28"/>
        </w:rPr>
        <w:t xml:space="preserve"> </w:t>
      </w:r>
      <w:r w:rsidRPr="0051170D">
        <w:rPr>
          <w:rFonts w:ascii="Comic Sans MS" w:hAnsi="Comic Sans MS"/>
          <w:sz w:val="28"/>
          <w:szCs w:val="28"/>
        </w:rPr>
        <w:t>Erin has a new sign for FLWF to p</w:t>
      </w:r>
      <w:r w:rsidR="00261232">
        <w:rPr>
          <w:rFonts w:ascii="Comic Sans MS" w:hAnsi="Comic Sans MS"/>
          <w:sz w:val="28"/>
          <w:szCs w:val="28"/>
        </w:rPr>
        <w:t>lace</w:t>
      </w:r>
      <w:r w:rsidRPr="0051170D">
        <w:rPr>
          <w:rFonts w:ascii="Comic Sans MS" w:hAnsi="Comic Sans MS"/>
          <w:sz w:val="28"/>
          <w:szCs w:val="28"/>
        </w:rPr>
        <w:t xml:space="preserve"> by the ramp. She will p</w:t>
      </w:r>
      <w:r w:rsidR="00261232">
        <w:rPr>
          <w:rFonts w:ascii="Comic Sans MS" w:hAnsi="Comic Sans MS"/>
          <w:sz w:val="28"/>
          <w:szCs w:val="28"/>
        </w:rPr>
        <w:t xml:space="preserve">ut </w:t>
      </w:r>
      <w:r w:rsidRPr="0051170D">
        <w:rPr>
          <w:rFonts w:ascii="Comic Sans MS" w:hAnsi="Comic Sans MS"/>
          <w:sz w:val="28"/>
          <w:szCs w:val="28"/>
        </w:rPr>
        <w:t>FLWF information and Lake news</w:t>
      </w:r>
      <w:r w:rsidR="00300CE8">
        <w:rPr>
          <w:rFonts w:ascii="Comic Sans MS" w:hAnsi="Comic Sans MS"/>
          <w:sz w:val="28"/>
          <w:szCs w:val="28"/>
        </w:rPr>
        <w:t xml:space="preserve"> on it.</w:t>
      </w:r>
      <w:r w:rsidRPr="0051170D">
        <w:rPr>
          <w:rFonts w:ascii="Comic Sans MS" w:hAnsi="Comic Sans MS"/>
          <w:sz w:val="28"/>
          <w:szCs w:val="28"/>
        </w:rPr>
        <w:t xml:space="preserve"> Ed </w:t>
      </w:r>
      <w:proofErr w:type="spellStart"/>
      <w:r w:rsidRPr="0051170D">
        <w:rPr>
          <w:rFonts w:ascii="Comic Sans MS" w:hAnsi="Comic Sans MS"/>
          <w:sz w:val="28"/>
          <w:szCs w:val="28"/>
        </w:rPr>
        <w:t>Mulkearn</w:t>
      </w:r>
      <w:proofErr w:type="spellEnd"/>
      <w:r w:rsidRPr="0051170D">
        <w:rPr>
          <w:rFonts w:ascii="Comic Sans MS" w:hAnsi="Comic Sans MS"/>
          <w:sz w:val="28"/>
          <w:szCs w:val="28"/>
        </w:rPr>
        <w:t xml:space="preserve"> will be helping to set it up.</w:t>
      </w:r>
    </w:p>
    <w:p w14:paraId="5FD5542A" w14:textId="77777777" w:rsidR="0051170D" w:rsidRPr="0051170D" w:rsidRDefault="0051170D" w:rsidP="0051170D">
      <w:pPr>
        <w:rPr>
          <w:rFonts w:ascii="Comic Sans MS" w:hAnsi="Comic Sans MS"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>Fundraising:</w:t>
      </w:r>
      <w:r w:rsidRPr="0051170D">
        <w:rPr>
          <w:rFonts w:ascii="Comic Sans MS" w:hAnsi="Comic Sans MS"/>
          <w:sz w:val="28"/>
          <w:szCs w:val="28"/>
        </w:rPr>
        <w:t xml:space="preserve"> No report </w:t>
      </w:r>
      <w:proofErr w:type="gramStart"/>
      <w:r w:rsidRPr="0051170D">
        <w:rPr>
          <w:rFonts w:ascii="Comic Sans MS" w:hAnsi="Comic Sans MS"/>
          <w:sz w:val="28"/>
          <w:szCs w:val="28"/>
        </w:rPr>
        <w:t>at this time</w:t>
      </w:r>
      <w:proofErr w:type="gramEnd"/>
      <w:r w:rsidRPr="0051170D">
        <w:rPr>
          <w:rFonts w:ascii="Comic Sans MS" w:hAnsi="Comic Sans MS"/>
          <w:sz w:val="28"/>
          <w:szCs w:val="28"/>
        </w:rPr>
        <w:t>.</w:t>
      </w:r>
    </w:p>
    <w:p w14:paraId="160AB8D6" w14:textId="77777777" w:rsidR="0051170D" w:rsidRDefault="0051170D" w:rsidP="0051170D">
      <w:pPr>
        <w:rPr>
          <w:rFonts w:ascii="Comic Sans MS" w:hAnsi="Comic Sans MS"/>
          <w:b/>
          <w:bCs/>
          <w:sz w:val="28"/>
          <w:szCs w:val="28"/>
        </w:rPr>
      </w:pPr>
      <w:r w:rsidRPr="0051170D">
        <w:rPr>
          <w:rFonts w:ascii="Comic Sans MS" w:hAnsi="Comic Sans MS"/>
          <w:b/>
          <w:bCs/>
          <w:sz w:val="28"/>
          <w:szCs w:val="28"/>
        </w:rPr>
        <w:t xml:space="preserve">Old Business: </w:t>
      </w:r>
    </w:p>
    <w:p w14:paraId="0192DDE8" w14:textId="6E388515" w:rsidR="00285A6B" w:rsidRPr="00285A6B" w:rsidRDefault="00285A6B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Treatment/Wetlands Permit</w:t>
      </w:r>
    </w:p>
    <w:p w14:paraId="673261EA" w14:textId="65D7D49C" w:rsidR="00285A6B" w:rsidRDefault="00285A6B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Glenn Sullivan conducted the weed survey on April 23,2026. Attached is the Lake Survey.</w:t>
      </w:r>
    </w:p>
    <w:p w14:paraId="5600C9AB" w14:textId="1DA52F98" w:rsidR="00285A6B" w:rsidRDefault="00285A6B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court invalidated the wetland regulations as promulgated by DEC, but we still may be required to get a separate wetland permit for harvesting in certain areas.  Glenn has been in discussions with DEC and hopes to hear soon on it and how they are issuing those permits.</w:t>
      </w:r>
    </w:p>
    <w:p w14:paraId="55D472A5" w14:textId="785D1F66" w:rsidR="00285A6B" w:rsidRDefault="00285A6B" w:rsidP="0051170D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New Business:</w:t>
      </w:r>
    </w:p>
    <w:p w14:paraId="6F749493" w14:textId="66534121" w:rsidR="00D07F9D" w:rsidRDefault="00D07F9D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board wants to thank Lant </w:t>
      </w:r>
      <w:proofErr w:type="spellStart"/>
      <w:r>
        <w:rPr>
          <w:rFonts w:ascii="Comic Sans MS" w:hAnsi="Comic Sans MS"/>
          <w:sz w:val="28"/>
          <w:szCs w:val="28"/>
        </w:rPr>
        <w:t>Li</w:t>
      </w:r>
      <w:r w:rsidR="0085363F">
        <w:rPr>
          <w:rFonts w:ascii="Comic Sans MS" w:hAnsi="Comic Sans MS"/>
          <w:sz w:val="28"/>
          <w:szCs w:val="28"/>
        </w:rPr>
        <w:t>ct</w:t>
      </w:r>
      <w:r>
        <w:rPr>
          <w:rFonts w:ascii="Comic Sans MS" w:hAnsi="Comic Sans MS"/>
          <w:sz w:val="28"/>
          <w:szCs w:val="28"/>
        </w:rPr>
        <w:t>us</w:t>
      </w:r>
      <w:proofErr w:type="spellEnd"/>
      <w:r>
        <w:rPr>
          <w:rFonts w:ascii="Comic Sans MS" w:hAnsi="Comic Sans MS"/>
          <w:sz w:val="28"/>
          <w:szCs w:val="28"/>
        </w:rPr>
        <w:t xml:space="preserve"> for his many years of service on the FLWF board. He is resigning his Lake Management position to pursue other interests. Thank you Lant, we will miss you.</w:t>
      </w:r>
    </w:p>
    <w:p w14:paraId="213AE8AB" w14:textId="4AE403DC" w:rsidR="00D07F9D" w:rsidRDefault="00D07F9D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Ed </w:t>
      </w:r>
      <w:proofErr w:type="spellStart"/>
      <w:r>
        <w:rPr>
          <w:rFonts w:ascii="Comic Sans MS" w:hAnsi="Comic Sans MS"/>
          <w:sz w:val="28"/>
          <w:szCs w:val="28"/>
        </w:rPr>
        <w:t>Mulkearn</w:t>
      </w:r>
      <w:proofErr w:type="spellEnd"/>
      <w:r>
        <w:rPr>
          <w:rFonts w:ascii="Comic Sans MS" w:hAnsi="Comic Sans MS"/>
          <w:sz w:val="28"/>
          <w:szCs w:val="28"/>
        </w:rPr>
        <w:t xml:space="preserve"> nominated Alan Scott to serve out the remaining part of Lant</w:t>
      </w:r>
      <w:r w:rsidR="0085363F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5363F">
        <w:rPr>
          <w:rFonts w:ascii="Comic Sans MS" w:hAnsi="Comic Sans MS"/>
          <w:sz w:val="28"/>
          <w:szCs w:val="28"/>
        </w:rPr>
        <w:t>Lictus</w:t>
      </w:r>
      <w:proofErr w:type="spellEnd"/>
      <w:r w:rsidR="00DF531B">
        <w:rPr>
          <w:rFonts w:ascii="Comic Sans MS" w:hAnsi="Comic Sans MS"/>
          <w:sz w:val="28"/>
          <w:szCs w:val="28"/>
        </w:rPr>
        <w:t>’</w:t>
      </w:r>
      <w:r w:rsidR="0085363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term.  After some discussion, Paul Fellinger motioned for Alan Scott to </w:t>
      </w:r>
      <w:r w:rsidR="0085363F">
        <w:rPr>
          <w:rFonts w:ascii="Comic Sans MS" w:hAnsi="Comic Sans MS"/>
          <w:sz w:val="28"/>
          <w:szCs w:val="28"/>
        </w:rPr>
        <w:t xml:space="preserve">be appointed to the Board on the </w:t>
      </w:r>
      <w:r>
        <w:rPr>
          <w:rFonts w:ascii="Comic Sans MS" w:hAnsi="Comic Sans MS"/>
          <w:sz w:val="28"/>
          <w:szCs w:val="28"/>
        </w:rPr>
        <w:t>Lake Management</w:t>
      </w:r>
      <w:r w:rsidR="00E57C79">
        <w:rPr>
          <w:rFonts w:ascii="Comic Sans MS" w:hAnsi="Comic Sans MS"/>
          <w:sz w:val="28"/>
          <w:szCs w:val="28"/>
        </w:rPr>
        <w:t xml:space="preserve"> committee</w:t>
      </w:r>
      <w:r w:rsidR="0085363F">
        <w:rPr>
          <w:rFonts w:ascii="Comic Sans MS" w:hAnsi="Comic Sans MS"/>
          <w:sz w:val="28"/>
          <w:szCs w:val="28"/>
        </w:rPr>
        <w:t xml:space="preserve"> to fill the remaining vacant term to 2027.</w:t>
      </w:r>
      <w:r w:rsidR="00E528A4">
        <w:rPr>
          <w:rFonts w:ascii="Comic Sans MS" w:hAnsi="Comic Sans MS"/>
          <w:sz w:val="28"/>
          <w:szCs w:val="28"/>
        </w:rPr>
        <w:t xml:space="preserve"> </w:t>
      </w:r>
      <w:r w:rsidR="00E57C79">
        <w:rPr>
          <w:rFonts w:ascii="Comic Sans MS" w:hAnsi="Comic Sans MS"/>
          <w:sz w:val="28"/>
          <w:szCs w:val="28"/>
        </w:rPr>
        <w:t>Erin Miller seconded the motion</w:t>
      </w:r>
      <w:r w:rsidR="00E528A4">
        <w:rPr>
          <w:rFonts w:ascii="Comic Sans MS" w:hAnsi="Comic Sans MS"/>
          <w:sz w:val="28"/>
          <w:szCs w:val="28"/>
        </w:rPr>
        <w:t>.</w:t>
      </w:r>
      <w:r w:rsidR="00E57C79">
        <w:rPr>
          <w:rFonts w:ascii="Comic Sans MS" w:hAnsi="Comic Sans MS"/>
          <w:sz w:val="28"/>
          <w:szCs w:val="28"/>
        </w:rPr>
        <w:t xml:space="preserve"> The motion was approved. </w:t>
      </w:r>
    </w:p>
    <w:p w14:paraId="65345FB5" w14:textId="13B60A4A" w:rsidR="00E57C79" w:rsidRDefault="00E528A4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Heather Nolan-Caskey, the General Manager of </w:t>
      </w:r>
      <w:r w:rsidR="00E57C79">
        <w:rPr>
          <w:rFonts w:ascii="Comic Sans MS" w:hAnsi="Comic Sans MS"/>
          <w:sz w:val="28"/>
          <w:szCs w:val="28"/>
        </w:rPr>
        <w:t>the Chat</w:t>
      </w:r>
      <w:r>
        <w:rPr>
          <w:rFonts w:ascii="Comic Sans MS" w:hAnsi="Comic Sans MS"/>
          <w:sz w:val="28"/>
          <w:szCs w:val="28"/>
        </w:rPr>
        <w:t>au</w:t>
      </w:r>
      <w:r w:rsidR="00E57C79">
        <w:rPr>
          <w:rFonts w:ascii="Comic Sans MS" w:hAnsi="Comic Sans MS"/>
          <w:sz w:val="28"/>
          <w:szCs w:val="28"/>
        </w:rPr>
        <w:t xml:space="preserve">qua Lake Association </w:t>
      </w:r>
      <w:r>
        <w:rPr>
          <w:rFonts w:ascii="Comic Sans MS" w:hAnsi="Comic Sans MS"/>
          <w:sz w:val="28"/>
          <w:szCs w:val="28"/>
        </w:rPr>
        <w:t>reached out to Ed regarding the opportunity to have a lake s</w:t>
      </w:r>
      <w:r w:rsidR="00E57C79">
        <w:rPr>
          <w:rFonts w:ascii="Comic Sans MS" w:hAnsi="Comic Sans MS"/>
          <w:sz w:val="28"/>
          <w:szCs w:val="28"/>
        </w:rPr>
        <w:t>teward</w:t>
      </w:r>
      <w:r>
        <w:rPr>
          <w:rFonts w:ascii="Comic Sans MS" w:hAnsi="Comic Sans MS"/>
          <w:sz w:val="28"/>
          <w:szCs w:val="28"/>
        </w:rPr>
        <w:t xml:space="preserve"> to monitor boats being launched for invasive species.  Ed agreed to follow up with Heather. </w:t>
      </w:r>
    </w:p>
    <w:p w14:paraId="045010BE" w14:textId="71029E52" w:rsidR="00E57C79" w:rsidRDefault="00E57C79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Adjournment: </w:t>
      </w:r>
    </w:p>
    <w:p w14:paraId="3CDBB867" w14:textId="0B514F8B" w:rsidR="00E57C79" w:rsidRDefault="00E57C79" w:rsidP="0051170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motion by Erin Miller</w:t>
      </w:r>
      <w:r w:rsidR="00333CD4">
        <w:rPr>
          <w:rFonts w:ascii="Comic Sans MS" w:hAnsi="Comic Sans MS"/>
          <w:sz w:val="28"/>
          <w:szCs w:val="28"/>
        </w:rPr>
        <w:t xml:space="preserve"> to adjourn our meeting at 9:50 am, Jeff Ireland seconded the motion. The motion was approved by the board.</w:t>
      </w:r>
    </w:p>
    <w:p w14:paraId="4EF56D34" w14:textId="77777777" w:rsidR="00333CD4" w:rsidRPr="00E57C79" w:rsidRDefault="00333CD4" w:rsidP="0051170D">
      <w:pPr>
        <w:rPr>
          <w:rFonts w:ascii="Comic Sans MS" w:hAnsi="Comic Sans MS"/>
          <w:sz w:val="28"/>
          <w:szCs w:val="28"/>
        </w:rPr>
      </w:pPr>
    </w:p>
    <w:p w14:paraId="7D4DDDCE" w14:textId="6A58FF8A" w:rsidR="0051170D" w:rsidRDefault="00333CD4" w:rsidP="00333C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Respectively Submitted,</w:t>
      </w:r>
    </w:p>
    <w:p w14:paraId="686D4305" w14:textId="77777777" w:rsidR="00333CD4" w:rsidRDefault="00333CD4" w:rsidP="00333CD4">
      <w:pPr>
        <w:rPr>
          <w:rFonts w:ascii="Comic Sans MS" w:hAnsi="Comic Sans MS"/>
          <w:sz w:val="28"/>
          <w:szCs w:val="28"/>
        </w:rPr>
      </w:pPr>
    </w:p>
    <w:p w14:paraId="1BE18E1E" w14:textId="486AF71E" w:rsidR="00333CD4" w:rsidRPr="00333CD4" w:rsidRDefault="00333CD4" w:rsidP="00333CD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Debbie Thresher</w:t>
      </w:r>
    </w:p>
    <w:p w14:paraId="2F431888" w14:textId="77777777" w:rsidR="0051170D" w:rsidRPr="00EB3E49" w:rsidRDefault="0051170D" w:rsidP="0051170D">
      <w:pPr>
        <w:rPr>
          <w:rFonts w:ascii="Comic Sans MS" w:hAnsi="Comic Sans MS"/>
          <w:sz w:val="28"/>
          <w:szCs w:val="28"/>
        </w:rPr>
      </w:pPr>
    </w:p>
    <w:p w14:paraId="3C10D413" w14:textId="77777777" w:rsidR="0051170D" w:rsidRDefault="0051170D" w:rsidP="0051170D"/>
    <w:p w14:paraId="76D87EF7" w14:textId="77777777" w:rsidR="0051170D" w:rsidRDefault="0051170D"/>
    <w:sectPr w:rsidR="0051170D" w:rsidSect="0051170D">
      <w:type w:val="continuous"/>
      <w:pgSz w:w="12240" w:h="15840"/>
      <w:pgMar w:top="1440" w:right="1080" w:bottom="1440" w:left="108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12FD" w14:textId="77777777" w:rsidR="006E753D" w:rsidRDefault="006E753D">
      <w:pPr>
        <w:spacing w:after="0" w:line="240" w:lineRule="auto"/>
      </w:pPr>
      <w:r>
        <w:separator/>
      </w:r>
    </w:p>
  </w:endnote>
  <w:endnote w:type="continuationSeparator" w:id="0">
    <w:p w14:paraId="2F90C962" w14:textId="77777777" w:rsidR="006E753D" w:rsidRDefault="006E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0093192"/>
      <w:docPartObj>
        <w:docPartGallery w:val="Page Numbers (Bottom of Page)"/>
        <w:docPartUnique/>
      </w:docPartObj>
    </w:sdtPr>
    <w:sdtContent>
      <w:p w14:paraId="5575DF8E" w14:textId="77777777" w:rsidR="0051170D" w:rsidRDefault="0051170D" w:rsidP="00AD65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0E2480" w14:textId="77777777" w:rsidR="0051170D" w:rsidRDefault="00511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3410884"/>
      <w:docPartObj>
        <w:docPartGallery w:val="Page Numbers (Bottom of Page)"/>
        <w:docPartUnique/>
      </w:docPartObj>
    </w:sdtPr>
    <w:sdtContent>
      <w:p w14:paraId="646D0958" w14:textId="77777777" w:rsidR="0051170D" w:rsidRDefault="0051170D" w:rsidP="00AD65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60C69EF" w14:textId="77777777" w:rsidR="0051170D" w:rsidRPr="005E360B" w:rsidRDefault="0051170D" w:rsidP="00540B81">
    <w:pPr>
      <w:pStyle w:val="Footer"/>
      <w:rPr>
        <w:sz w:val="18"/>
        <w:szCs w:val="18"/>
      </w:rPr>
    </w:pPr>
    <w:r w:rsidRPr="007E2976">
      <w:rPr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82E70C" wp14:editId="4CE67A45">
              <wp:simplePos x="0" y="0"/>
              <wp:positionH relativeFrom="column">
                <wp:posOffset>9525</wp:posOffset>
              </wp:positionH>
              <wp:positionV relativeFrom="paragraph">
                <wp:posOffset>-38735</wp:posOffset>
              </wp:positionV>
              <wp:extent cx="66484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19BE0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3.05pt" to="524.25pt,-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" strokecolor="#156082 [3204]" strokeweight="1.5pt">
              <v:stroke joinstyle="miter"/>
            </v:line>
          </w:pict>
        </mc:Fallback>
      </mc:AlternateContent>
    </w:r>
    <w:r w:rsidRPr="005E360B">
      <w:rPr>
        <w:sz w:val="18"/>
        <w:szCs w:val="18"/>
      </w:rPr>
      <w:t>P.O. Box 125 Findley Lake, NY 14736</w:t>
    </w:r>
    <w:r>
      <w:rPr>
        <w:sz w:val="18"/>
        <w:szCs w:val="18"/>
      </w:rPr>
      <w:br/>
      <w:t>FindleyLakeWF.org</w:t>
    </w:r>
  </w:p>
  <w:p w14:paraId="6548BE0E" w14:textId="77777777" w:rsidR="0051170D" w:rsidRPr="005E360B" w:rsidRDefault="0051170D" w:rsidP="00540B81">
    <w:pPr>
      <w:pStyle w:val="Footer"/>
      <w:rPr>
        <w:sz w:val="18"/>
        <w:szCs w:val="18"/>
      </w:rPr>
    </w:pPr>
    <w:r>
      <w:rPr>
        <w:sz w:val="18"/>
        <w:szCs w:val="18"/>
      </w:rPr>
      <w:t>FLWatershedFoundation@Outlook.com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4A1C" w14:textId="77777777" w:rsidR="006E753D" w:rsidRDefault="006E753D">
      <w:pPr>
        <w:spacing w:after="0" w:line="240" w:lineRule="auto"/>
      </w:pPr>
      <w:r>
        <w:separator/>
      </w:r>
    </w:p>
  </w:footnote>
  <w:footnote w:type="continuationSeparator" w:id="0">
    <w:p w14:paraId="79872027" w14:textId="77777777" w:rsidR="006E753D" w:rsidRDefault="006E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1FDF"/>
    <w:multiLevelType w:val="hybridMultilevel"/>
    <w:tmpl w:val="C800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0D"/>
    <w:rsid w:val="000C7D84"/>
    <w:rsid w:val="000D6A3F"/>
    <w:rsid w:val="00121D7A"/>
    <w:rsid w:val="00231BF1"/>
    <w:rsid w:val="00261232"/>
    <w:rsid w:val="00285A6B"/>
    <w:rsid w:val="00300CE8"/>
    <w:rsid w:val="00333CD4"/>
    <w:rsid w:val="00375A08"/>
    <w:rsid w:val="003C7371"/>
    <w:rsid w:val="00414F20"/>
    <w:rsid w:val="004179DA"/>
    <w:rsid w:val="00453B0A"/>
    <w:rsid w:val="004D664B"/>
    <w:rsid w:val="005074BC"/>
    <w:rsid w:val="0051170D"/>
    <w:rsid w:val="006557F7"/>
    <w:rsid w:val="006C279E"/>
    <w:rsid w:val="006E753D"/>
    <w:rsid w:val="00752027"/>
    <w:rsid w:val="0085363F"/>
    <w:rsid w:val="0089402E"/>
    <w:rsid w:val="009A27AF"/>
    <w:rsid w:val="00A154B4"/>
    <w:rsid w:val="00A73532"/>
    <w:rsid w:val="00B226E5"/>
    <w:rsid w:val="00B41757"/>
    <w:rsid w:val="00BC6505"/>
    <w:rsid w:val="00C57CB5"/>
    <w:rsid w:val="00C62B89"/>
    <w:rsid w:val="00C84C0D"/>
    <w:rsid w:val="00CD15E6"/>
    <w:rsid w:val="00D07F9D"/>
    <w:rsid w:val="00D71AD0"/>
    <w:rsid w:val="00DF531B"/>
    <w:rsid w:val="00E255C6"/>
    <w:rsid w:val="00E528A4"/>
    <w:rsid w:val="00E57C79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FDDF3"/>
  <w15:chartTrackingRefBased/>
  <w15:docId w15:val="{A699A801-72C7-CE48-9AD4-82AC6A9F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7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7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7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7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7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7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7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7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7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7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7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1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7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1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70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0D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1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1088</Words>
  <Characters>5647</Characters>
  <Application>Microsoft Office Word</Application>
  <DocSecurity>0</DocSecurity>
  <Lines>131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Thresher</dc:creator>
  <cp:keywords/>
  <dc:description/>
  <cp:lastModifiedBy>Debbie Thresher</cp:lastModifiedBy>
  <cp:revision>9</cp:revision>
  <cp:lastPrinted>2026-05-21T21:43:00Z</cp:lastPrinted>
  <dcterms:created xsi:type="dcterms:W3CDTF">2026-05-03T20:45:00Z</dcterms:created>
  <dcterms:modified xsi:type="dcterms:W3CDTF">2026-06-01T21:05:00Z</dcterms:modified>
</cp:coreProperties>
</file>